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54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27"/>
        <w:rPr>
          <w:rFonts w:ascii="微软雅黑" w:hAnsi="微软雅黑" w:eastAsia="微软雅黑"/>
          <w:sz w:val="52"/>
          <w:szCs w:val="44"/>
        </w:rPr>
      </w:pPr>
      <w:bookmarkStart w:id="0" w:name="_Toc65757705"/>
      <w:bookmarkStart w:id="1" w:name="_Toc65594248"/>
      <w:bookmarkStart w:id="2" w:name="_Toc65687888"/>
      <w:bookmarkStart w:id="3" w:name="_Toc32449"/>
      <w:bookmarkStart w:id="4" w:name="_Toc6906"/>
      <w:bookmarkStart w:id="5" w:name="_Toc65314132"/>
      <w:bookmarkStart w:id="6" w:name="_Toc65571395"/>
      <w:bookmarkStart w:id="7" w:name="_Toc65512660"/>
      <w:r>
        <w:rPr>
          <w:rFonts w:hint="eastAsia" w:ascii="微软雅黑" w:hAnsi="微软雅黑" w:eastAsia="微软雅黑"/>
          <w:sz w:val="52"/>
          <w:szCs w:val="44"/>
        </w:rPr>
        <w:t>代表提案与合理化建议系统</w:t>
      </w:r>
      <w:bookmarkEnd w:id="0"/>
      <w:bookmarkEnd w:id="1"/>
      <w:bookmarkEnd w:id="2"/>
      <w:bookmarkEnd w:id="3"/>
    </w:p>
    <w:p>
      <w:pPr>
        <w:pStyle w:val="27"/>
        <w:rPr>
          <w:rFonts w:ascii="微软雅黑" w:hAnsi="微软雅黑" w:eastAsia="微软雅黑"/>
          <w:sz w:val="52"/>
          <w:szCs w:val="44"/>
        </w:rPr>
      </w:pPr>
      <w:bookmarkStart w:id="8" w:name="_Toc65757706"/>
      <w:bookmarkStart w:id="9" w:name="_Toc65594249"/>
      <w:bookmarkStart w:id="10" w:name="_Toc65687889"/>
      <w:bookmarkStart w:id="11" w:name="_Toc16853"/>
      <w:r>
        <w:rPr>
          <w:rFonts w:hint="eastAsia" w:ascii="微软雅黑" w:hAnsi="微软雅黑" w:eastAsia="微软雅黑"/>
          <w:sz w:val="52"/>
          <w:szCs w:val="44"/>
        </w:rPr>
        <w:t>操作手册</w:t>
      </w:r>
      <w:bookmarkEnd w:id="8"/>
      <w:bookmarkEnd w:id="9"/>
      <w:bookmarkEnd w:id="10"/>
      <w:r>
        <w:rPr>
          <w:rFonts w:hint="eastAsia" w:ascii="微软雅黑" w:hAnsi="微软雅黑" w:eastAsia="微软雅黑"/>
          <w:sz w:val="52"/>
          <w:szCs w:val="44"/>
        </w:rPr>
        <w:br w:type="textWrapping"/>
      </w:r>
      <w:bookmarkEnd w:id="4"/>
      <w:bookmarkEnd w:id="5"/>
      <w:bookmarkEnd w:id="6"/>
      <w:bookmarkEnd w:id="7"/>
      <w:bookmarkEnd w:id="11"/>
    </w:p>
    <w:p>
      <w:pPr>
        <w:spacing w:line="360" w:lineRule="auto"/>
        <w:jc w:val="center"/>
        <w:rPr>
          <w:rFonts w:ascii="微软雅黑" w:hAnsi="微软雅黑" w:eastAsia="微软雅黑"/>
          <w:sz w:val="32"/>
        </w:rPr>
      </w:pPr>
    </w:p>
    <w:p>
      <w:pPr>
        <w:spacing w:line="360" w:lineRule="auto"/>
        <w:jc w:val="center"/>
        <w:rPr>
          <w:rFonts w:ascii="微软雅黑" w:hAnsi="微软雅黑" w:eastAsia="微软雅黑" w:cs="Arial"/>
          <w:sz w:val="32"/>
        </w:rPr>
      </w:pPr>
      <w:r>
        <w:rPr>
          <w:rFonts w:hint="eastAsia" w:ascii="微软雅黑" w:hAnsi="微软雅黑" w:eastAsia="微软雅黑" w:cs="Arial"/>
          <w:sz w:val="32"/>
        </w:rPr>
        <w:t>厦门光镊科技有限公</w:t>
      </w:r>
      <w:r>
        <w:rPr>
          <w:rFonts w:ascii="微软雅黑" w:hAnsi="微软雅黑" w:eastAsia="微软雅黑" w:cs="Arial"/>
          <w:sz w:val="32"/>
        </w:rPr>
        <w:t>司</w:t>
      </w:r>
    </w:p>
    <w:p>
      <w:pPr>
        <w:pStyle w:val="54"/>
        <w:spacing w:line="360" w:lineRule="auto"/>
        <w:rPr>
          <w:rFonts w:ascii="微软雅黑" w:hAnsi="微软雅黑" w:eastAsia="微软雅黑"/>
          <w:b/>
          <w:sz w:val="24"/>
        </w:rPr>
      </w:pPr>
    </w:p>
    <w:p>
      <w:pPr>
        <w:pStyle w:val="54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pStyle w:val="54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54"/>
        <w:spacing w:line="360" w:lineRule="auto"/>
        <w:rPr>
          <w:rFonts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编制单位：</w:t>
      </w:r>
      <w:r>
        <w:rPr>
          <w:rFonts w:hint="eastAsia"/>
        </w:rPr>
        <w:t>厦门光镊科技有限公</w:t>
      </w:r>
      <w:r>
        <w:t>司</w:t>
      </w:r>
    </w:p>
    <w:p>
      <w:pPr>
        <w:pStyle w:val="54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kern w:val="0"/>
          <w:szCs w:val="21"/>
        </w:rPr>
        <w:t>起    稿</w:t>
      </w:r>
      <w:r>
        <w:rPr>
          <w:rFonts w:hint="eastAsia" w:ascii="微软雅黑" w:hAnsi="微软雅黑" w:eastAsia="微软雅黑" w:cs="Arial"/>
          <w:szCs w:val="21"/>
        </w:rPr>
        <w:t xml:space="preserve">： 开发部  </w:t>
      </w:r>
    </w:p>
    <w:p>
      <w:pPr>
        <w:spacing w:line="360" w:lineRule="auto"/>
        <w:rPr>
          <w:rFonts w:ascii="微软雅黑" w:hAnsi="微软雅黑" w:eastAsia="微软雅黑" w:cs="Arial"/>
        </w:rPr>
      </w:pPr>
      <w:r>
        <w:rPr>
          <w:rFonts w:ascii="微软雅黑" w:hAnsi="微软雅黑" w:eastAsia="微软雅黑" w:cs="Arial"/>
        </w:rPr>
        <w:t>日</w:t>
      </w:r>
      <w:r>
        <w:rPr>
          <w:rFonts w:hint="eastAsia" w:ascii="微软雅黑" w:hAnsi="微软雅黑" w:eastAsia="微软雅黑" w:cs="Arial"/>
        </w:rPr>
        <w:t xml:space="preserve">    </w:t>
      </w:r>
      <w:r>
        <w:rPr>
          <w:rFonts w:ascii="微软雅黑" w:hAnsi="微软雅黑" w:eastAsia="微软雅黑" w:cs="Arial"/>
        </w:rPr>
        <w:t>期： 2021年</w:t>
      </w:r>
      <w:r>
        <w:rPr>
          <w:rFonts w:hint="eastAsia" w:ascii="微软雅黑" w:hAnsi="微软雅黑" w:eastAsia="微软雅黑" w:cs="Arial"/>
        </w:rPr>
        <w:t>3</w:t>
      </w:r>
      <w:r>
        <w:rPr>
          <w:rFonts w:ascii="微软雅黑" w:hAnsi="微软雅黑" w:eastAsia="微软雅黑" w:cs="Arial"/>
        </w:rPr>
        <w:t>月</w:t>
      </w:r>
      <w:r>
        <w:rPr>
          <w:rFonts w:hint="eastAsia" w:ascii="微软雅黑" w:hAnsi="微软雅黑" w:eastAsia="微软雅黑" w:cs="Arial"/>
        </w:rPr>
        <w:t>3</w:t>
      </w:r>
      <w:r>
        <w:rPr>
          <w:rFonts w:ascii="微软雅黑" w:hAnsi="微软雅黑" w:eastAsia="微软雅黑" w:cs="Arial"/>
        </w:rPr>
        <w:t>日</w:t>
      </w:r>
    </w:p>
    <w:p>
      <w:pPr>
        <w:pStyle w:val="24"/>
        <w:tabs>
          <w:tab w:val="right" w:leader="dot" w:pos="8306"/>
        </w:tabs>
        <w:ind w:left="0" w:leftChars="0"/>
        <w:jc w:val="center"/>
        <w:rPr>
          <w:rFonts w:hint="eastAsia" w:ascii="微软雅黑" w:hAnsi="微软雅黑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ascii="微软雅黑" w:hAnsi="微软雅黑" w:eastAsia="微软雅黑"/>
        </w:rPr>
        <w:br w:type="page"/>
      </w:r>
      <w:bookmarkStart w:id="12" w:name="_Toc65512661"/>
      <w:bookmarkStart w:id="13" w:name="_Toc65571396"/>
      <w:bookmarkStart w:id="14" w:name="_Toc65757707"/>
      <w:bookmarkStart w:id="15" w:name="_Toc65687890"/>
      <w:bookmarkStart w:id="16" w:name="_Toc65594250"/>
      <w:bookmarkStart w:id="17" w:name="_Toc65314133"/>
      <w:r>
        <w:rPr>
          <w:rStyle w:val="51"/>
          <w:rFonts w:hint="eastAsia"/>
        </w:rPr>
        <w:t>目录</w:t>
      </w:r>
      <w:bookmarkEnd w:id="12"/>
      <w:bookmarkEnd w:id="13"/>
      <w:bookmarkEnd w:id="14"/>
      <w:bookmarkEnd w:id="15"/>
      <w:bookmarkEnd w:id="16"/>
      <w:bookmarkEnd w:id="17"/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TOC \o "1-3" \h \z \u </w:instrText>
      </w:r>
      <w:r>
        <w:rPr>
          <w:rFonts w:hint="eastAsia" w:ascii="微软雅黑" w:hAnsi="微软雅黑" w:eastAsia="微软雅黑"/>
        </w:rPr>
        <w:fldChar w:fldCharType="separate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_Toc11088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1 前言</w:t>
      </w:r>
      <w:r>
        <w:tab/>
      </w:r>
      <w:r>
        <w:fldChar w:fldCharType="begin"/>
      </w:r>
      <w:r>
        <w:instrText xml:space="preserve"> PAGEREF _Toc11088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_Toc20652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 w:ascii="微软雅黑" w:hAnsi="微软雅黑" w:eastAsia="微软雅黑"/>
        </w:rPr>
        <w:t>2 简介</w:t>
      </w:r>
      <w:r>
        <w:tab/>
      </w:r>
      <w:r>
        <w:fldChar w:fldCharType="begin"/>
      </w:r>
      <w:r>
        <w:instrText xml:space="preserve"> PAGEREF _Toc20652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_Toc3420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2.1 </w:t>
      </w:r>
      <w:r>
        <w:rPr>
          <w:rFonts w:hint="eastAsia"/>
        </w:rPr>
        <w:t>系统运行环境</w:t>
      </w:r>
      <w:r>
        <w:tab/>
      </w:r>
      <w:r>
        <w:fldChar w:fldCharType="begin"/>
      </w:r>
      <w:r>
        <w:instrText xml:space="preserve"> PAGEREF _Toc3420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_Toc6769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3 如何注册</w:t>
      </w:r>
      <w:r>
        <w:tab/>
      </w:r>
      <w:r>
        <w:fldChar w:fldCharType="begin"/>
      </w:r>
      <w:r>
        <w:instrText xml:space="preserve"> PAGEREF _Toc6769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_Toc3444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3.1 </w:t>
      </w:r>
      <w:r>
        <w:rPr>
          <w:rFonts w:hint="eastAsia"/>
        </w:rPr>
        <w:t>创建新单位</w:t>
      </w:r>
      <w:r>
        <w:tab/>
      </w:r>
      <w:r>
        <w:fldChar w:fldCharType="begin"/>
      </w:r>
      <w:r>
        <w:instrText xml:space="preserve"> PAGEREF _Toc3444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_Toc31384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3.2 </w:t>
      </w:r>
      <w:r>
        <w:rPr>
          <w:rFonts w:hint="eastAsia"/>
        </w:rPr>
        <w:t>加入单位</w:t>
      </w:r>
      <w:r>
        <w:tab/>
      </w:r>
      <w:r>
        <w:fldChar w:fldCharType="begin"/>
      </w:r>
      <w:r>
        <w:instrText xml:space="preserve"> PAGEREF _Toc31384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_Toc25042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 管理员操作手册</w:t>
      </w:r>
      <w:r>
        <w:tab/>
      </w:r>
      <w:r>
        <w:fldChar w:fldCharType="begin"/>
      </w:r>
      <w:r>
        <w:instrText xml:space="preserve"> PAGEREF _Toc25042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_Toc23717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4.1 </w:t>
      </w:r>
      <w:r>
        <w:rPr>
          <w:rFonts w:hint="eastAsia"/>
        </w:rPr>
        <w:t>管理模块</w:t>
      </w:r>
      <w:r>
        <w:tab/>
      </w:r>
      <w:r>
        <w:fldChar w:fldCharType="begin"/>
      </w:r>
      <w:r>
        <w:instrText xml:space="preserve"> PAGEREF _Toc23717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  <w:bookmarkStart w:id="64" w:name="_GoBack"/>
      <w:bookmarkEnd w:id="64"/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_Toc25939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 xml:space="preserve">4.1.1 </w:t>
      </w:r>
      <w:r>
        <w:t>代表大会管理</w:t>
      </w:r>
      <w:r>
        <w:tab/>
      </w:r>
      <w:r>
        <w:fldChar w:fldCharType="begin"/>
      </w:r>
      <w:r>
        <w:instrText xml:space="preserve"> PAGEREF _Toc25939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_Toc32709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4.1.2 分公司管理</w:t>
      </w:r>
      <w:r>
        <w:tab/>
      </w:r>
      <w:r>
        <w:fldChar w:fldCharType="begin"/>
      </w:r>
      <w:r>
        <w:instrText xml:space="preserve"> PAGEREF _Toc32709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_Toc29488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4.1.3 工会管理</w:t>
      </w:r>
      <w:r>
        <w:tab/>
      </w:r>
      <w:r>
        <w:fldChar w:fldCharType="begin"/>
      </w:r>
      <w:r>
        <w:instrText xml:space="preserve"> PAGEREF _Toc29488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_Toc28700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4.1.4 代表团管理</w:t>
      </w:r>
      <w:r>
        <w:tab/>
      </w:r>
      <w:r>
        <w:fldChar w:fldCharType="begin"/>
      </w:r>
      <w:r>
        <w:instrText xml:space="preserve"> PAGEREF _Toc28700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_Toc21888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4.1.5 代表管理</w:t>
      </w:r>
      <w:r>
        <w:tab/>
      </w:r>
      <w:r>
        <w:fldChar w:fldCharType="begin"/>
      </w:r>
      <w:r>
        <w:instrText xml:space="preserve"> PAGEREF _Toc21888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_Toc11206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4.1.6 职务管理</w:t>
      </w:r>
      <w:r>
        <w:tab/>
      </w:r>
      <w:r>
        <w:fldChar w:fldCharType="begin"/>
      </w:r>
      <w:r>
        <w:instrText xml:space="preserve"> PAGEREF _Toc11206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_Toc1230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4.1.7 用户管理</w:t>
      </w:r>
      <w:r>
        <w:tab/>
      </w:r>
      <w:r>
        <w:fldChar w:fldCharType="begin"/>
      </w:r>
      <w:r>
        <w:instrText xml:space="preserve"> PAGEREF _Toc1230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_Toc22682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4.1.8 提案类别</w:t>
      </w:r>
      <w:r>
        <w:tab/>
      </w:r>
      <w:r>
        <w:fldChar w:fldCharType="begin"/>
      </w:r>
      <w:r>
        <w:instrText xml:space="preserve"> PAGEREF _Toc22682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_Toc10560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4.1.9 提案分类</w:t>
      </w:r>
      <w:r>
        <w:tab/>
      </w:r>
      <w:r>
        <w:fldChar w:fldCharType="begin"/>
      </w:r>
      <w:r>
        <w:instrText xml:space="preserve"> PAGEREF _Toc10560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_Toc22819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4.1.10 响应结果</w:t>
      </w:r>
      <w:r>
        <w:tab/>
      </w:r>
      <w:r>
        <w:fldChar w:fldCharType="begin"/>
      </w:r>
      <w:r>
        <w:instrText xml:space="preserve"> PAGEREF _Toc22819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_Toc4647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4.1.11 建议类别</w:t>
      </w:r>
      <w:r>
        <w:tab/>
      </w:r>
      <w:r>
        <w:fldChar w:fldCharType="begin"/>
      </w:r>
      <w:r>
        <w:instrText xml:space="preserve"> PAGEREF _Toc4647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_Toc17025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4.1.12 部门管理</w:t>
      </w:r>
      <w:r>
        <w:tab/>
      </w:r>
      <w:r>
        <w:fldChar w:fldCharType="begin"/>
      </w:r>
      <w:r>
        <w:instrText xml:space="preserve"> PAGEREF _Toc17025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_Toc16118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4.1.13 单位管理</w:t>
      </w:r>
      <w:r>
        <w:tab/>
      </w:r>
      <w:r>
        <w:fldChar w:fldCharType="begin"/>
      </w:r>
      <w:r>
        <w:instrText xml:space="preserve"> PAGEREF _Toc16118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_Toc509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4.2 </w:t>
      </w:r>
      <w:r>
        <w:rPr>
          <w:rFonts w:hint="eastAsia"/>
        </w:rPr>
        <w:t>人员分配</w:t>
      </w:r>
      <w:r>
        <w:tab/>
      </w:r>
      <w:r>
        <w:fldChar w:fldCharType="begin"/>
      </w:r>
      <w:r>
        <w:instrText xml:space="preserve"> PAGEREF _Toc509 \h </w:instrText>
      </w:r>
      <w:r>
        <w:fldChar w:fldCharType="separate"/>
      </w:r>
      <w:r>
        <w:t>34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_Toc11495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4.3 </w:t>
      </w:r>
      <w:r>
        <w:t>评估建议</w:t>
      </w:r>
      <w:r>
        <w:tab/>
      </w:r>
      <w:r>
        <w:fldChar w:fldCharType="begin"/>
      </w:r>
      <w:r>
        <w:instrText xml:space="preserve"> PAGEREF _Toc11495 \h </w:instrText>
      </w:r>
      <w:r>
        <w:fldChar w:fldCharType="separate"/>
      </w:r>
      <w:r>
        <w:t>36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_Toc14489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4.4 </w:t>
      </w:r>
      <w:r>
        <w:t>最终评审</w:t>
      </w:r>
      <w:r>
        <w:tab/>
      </w:r>
      <w:r>
        <w:fldChar w:fldCharType="begin"/>
      </w:r>
      <w:r>
        <w:instrText xml:space="preserve"> PAGEREF _Toc14489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_Toc30430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4.5 </w:t>
      </w:r>
      <w:r>
        <w:t>附议提案</w:t>
      </w:r>
      <w:r>
        <w:tab/>
      </w:r>
      <w:r>
        <w:fldChar w:fldCharType="begin"/>
      </w:r>
      <w:r>
        <w:instrText xml:space="preserve"> PAGEREF _Toc30430 \h </w:instrText>
      </w:r>
      <w:r>
        <w:fldChar w:fldCharType="separate"/>
      </w:r>
      <w:r>
        <w:t>39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_Toc17392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4.6 </w:t>
      </w:r>
      <w:r>
        <w:t>秘书处理</w:t>
      </w:r>
      <w:r>
        <w:tab/>
      </w:r>
      <w:r>
        <w:fldChar w:fldCharType="begin"/>
      </w:r>
      <w:r>
        <w:instrText xml:space="preserve"> PAGEREF _Toc17392 \h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_Toc326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4.7 </w:t>
      </w:r>
      <w:r>
        <w:rPr>
          <w:rFonts w:hint="eastAsia"/>
        </w:rPr>
        <w:t>承办办理</w:t>
      </w:r>
      <w:r>
        <w:tab/>
      </w:r>
      <w:r>
        <w:fldChar w:fldCharType="begin"/>
      </w:r>
      <w:r>
        <w:instrText xml:space="preserve"> PAGEREF _Toc326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_Toc26384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4.8 </w:t>
      </w:r>
      <w:r>
        <w:rPr>
          <w:rFonts w:hint="eastAsia"/>
          <w:lang w:eastAsia="zh-CN"/>
        </w:rPr>
        <w:t>设置奖品</w:t>
      </w:r>
      <w:r>
        <w:tab/>
      </w:r>
      <w:r>
        <w:fldChar w:fldCharType="begin"/>
      </w:r>
      <w:r>
        <w:instrText xml:space="preserve"> PAGEREF _Toc26384 \h </w:instrText>
      </w:r>
      <w:r>
        <w:fldChar w:fldCharType="separate"/>
      </w:r>
      <w:r>
        <w:t>44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_Toc31230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5 员工操作手册</w:t>
      </w:r>
      <w:r>
        <w:tab/>
      </w:r>
      <w:r>
        <w:fldChar w:fldCharType="begin"/>
      </w:r>
      <w:r>
        <w:instrText xml:space="preserve"> PAGEREF _Toc31230 \h </w:instrText>
      </w:r>
      <w:r>
        <w:fldChar w:fldCharType="separate"/>
      </w:r>
      <w:r>
        <w:t>45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_Toc23358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5.1 </w:t>
      </w:r>
      <w:r>
        <w:rPr>
          <w:rFonts w:hint="eastAsia"/>
        </w:rPr>
        <w:t>撰写建议</w:t>
      </w:r>
      <w:r>
        <w:tab/>
      </w:r>
      <w:r>
        <w:fldChar w:fldCharType="begin"/>
      </w:r>
      <w:r>
        <w:instrText xml:space="preserve"> PAGEREF _Toc23358 \h </w:instrText>
      </w:r>
      <w:r>
        <w:fldChar w:fldCharType="separate"/>
      </w:r>
      <w:r>
        <w:t>45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_Toc29845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5.2 </w:t>
      </w:r>
      <w:r>
        <w:t>撰写提案</w:t>
      </w:r>
      <w:r>
        <w:tab/>
      </w:r>
      <w:r>
        <w:fldChar w:fldCharType="begin"/>
      </w:r>
      <w:r>
        <w:instrText xml:space="preserve"> PAGEREF _Toc29845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_Toc4032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5.3 </w:t>
      </w:r>
      <w:r>
        <w:rPr>
          <w:rFonts w:hint="eastAsia"/>
        </w:rPr>
        <w:t>满意度反馈</w:t>
      </w:r>
      <w:r>
        <w:tab/>
      </w:r>
      <w:r>
        <w:fldChar w:fldCharType="begin"/>
      </w:r>
      <w:r>
        <w:instrText xml:space="preserve"> PAGEREF _Toc4032 \h </w:instrText>
      </w:r>
      <w:r>
        <w:fldChar w:fldCharType="separate"/>
      </w:r>
      <w:r>
        <w:t>47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_Toc27994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5.4 </w:t>
      </w:r>
      <w:r>
        <w:rPr>
          <w:rFonts w:hint="eastAsia"/>
          <w:lang w:eastAsia="zh-CN"/>
        </w:rPr>
        <w:t>兑换奖品</w:t>
      </w:r>
      <w:r>
        <w:tab/>
      </w:r>
      <w:r>
        <w:fldChar w:fldCharType="begin"/>
      </w:r>
      <w:r>
        <w:instrText xml:space="preserve"> PAGEREF _Toc27994 \h </w:instrText>
      </w:r>
      <w:r>
        <w:fldChar w:fldCharType="separate"/>
      </w:r>
      <w:r>
        <w:t>49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_Toc22825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6 管理员网页端使用手册</w:t>
      </w:r>
      <w:r>
        <w:tab/>
      </w:r>
      <w:r>
        <w:fldChar w:fldCharType="begin"/>
      </w:r>
      <w:r>
        <w:instrText xml:space="preserve"> PAGEREF _Toc22825 \h </w:instrText>
      </w:r>
      <w:r>
        <w:fldChar w:fldCharType="separate"/>
      </w:r>
      <w:r>
        <w:t>50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_Toc4630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6.1 </w:t>
      </w:r>
      <w:r>
        <w:t>用户管理</w:t>
      </w:r>
      <w:r>
        <w:tab/>
      </w:r>
      <w:r>
        <w:fldChar w:fldCharType="begin"/>
      </w:r>
      <w:r>
        <w:instrText xml:space="preserve"> PAGEREF _Toc4630 \h </w:instrText>
      </w:r>
      <w:r>
        <w:fldChar w:fldCharType="separate"/>
      </w:r>
      <w:r>
        <w:t>50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_Toc5041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6.2 </w:t>
      </w:r>
      <w:r>
        <w:t>附议提案</w:t>
      </w:r>
      <w:r>
        <w:tab/>
      </w:r>
      <w:r>
        <w:fldChar w:fldCharType="begin"/>
      </w:r>
      <w:r>
        <w:instrText xml:space="preserve"> PAGEREF _Toc5041 \h </w:instrText>
      </w:r>
      <w:r>
        <w:fldChar w:fldCharType="separate"/>
      </w:r>
      <w:r>
        <w:t>51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_Toc25960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6.3 </w:t>
      </w:r>
      <w:r>
        <w:rPr>
          <w:rFonts w:hint="eastAsia"/>
        </w:rPr>
        <w:t>秘书处理提案</w:t>
      </w:r>
      <w:r>
        <w:tab/>
      </w:r>
      <w:r>
        <w:fldChar w:fldCharType="begin"/>
      </w:r>
      <w:r>
        <w:instrText xml:space="preserve"> PAGEREF _Toc25960 \h </w:instrText>
      </w:r>
      <w:r>
        <w:fldChar w:fldCharType="separate"/>
      </w:r>
      <w:r>
        <w:t>52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_Toc6560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6.4 </w:t>
      </w:r>
      <w:r>
        <w:t>承办部门办理</w:t>
      </w:r>
      <w:r>
        <w:tab/>
      </w:r>
      <w:r>
        <w:fldChar w:fldCharType="begin"/>
      </w:r>
      <w:r>
        <w:instrText xml:space="preserve"> PAGEREF _Toc6560 \h </w:instrText>
      </w:r>
      <w:r>
        <w:fldChar w:fldCharType="separate"/>
      </w:r>
      <w:r>
        <w:t>53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_Toc14865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6.5 </w:t>
      </w:r>
      <w:r>
        <w:rPr>
          <w:rFonts w:hint="eastAsia"/>
        </w:rPr>
        <w:t>建议评估</w:t>
      </w:r>
      <w:r>
        <w:tab/>
      </w:r>
      <w:r>
        <w:fldChar w:fldCharType="begin"/>
      </w:r>
      <w:r>
        <w:instrText xml:space="preserve"> PAGEREF _Toc14865 \h </w:instrText>
      </w:r>
      <w:r>
        <w:fldChar w:fldCharType="separate"/>
      </w:r>
      <w:r>
        <w:t>54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_Toc13791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6.6 </w:t>
      </w:r>
      <w:r>
        <w:rPr>
          <w:rFonts w:hint="eastAsia"/>
        </w:rPr>
        <w:t>统计打印</w:t>
      </w:r>
      <w:r>
        <w:tab/>
      </w:r>
      <w:r>
        <w:fldChar w:fldCharType="begin"/>
      </w:r>
      <w:r>
        <w:instrText xml:space="preserve"> PAGEREF _Toc13791 \h </w:instrText>
      </w:r>
      <w:r>
        <w:fldChar w:fldCharType="separate"/>
      </w:r>
      <w:r>
        <w:t>55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_Toc11715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6.7 </w:t>
      </w:r>
      <w:r>
        <w:rPr>
          <w:rFonts w:hint="eastAsia"/>
        </w:rPr>
        <w:t>查看流程</w:t>
      </w:r>
      <w:r>
        <w:tab/>
      </w:r>
      <w:r>
        <w:fldChar w:fldCharType="begin"/>
      </w:r>
      <w:r>
        <w:instrText xml:space="preserve"> PAGEREF _Toc11715 \h </w:instrText>
      </w:r>
      <w:r>
        <w:fldChar w:fldCharType="separate"/>
      </w:r>
      <w:r>
        <w:t>57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_Toc15390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>7 员工网页端使用手册</w:t>
      </w:r>
      <w:r>
        <w:tab/>
      </w:r>
      <w:r>
        <w:fldChar w:fldCharType="begin"/>
      </w:r>
      <w:r>
        <w:instrText xml:space="preserve"> PAGEREF _Toc15390 \h </w:instrText>
      </w:r>
      <w:r>
        <w:fldChar w:fldCharType="separate"/>
      </w:r>
      <w:r>
        <w:t>57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_Toc18212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7.1 </w:t>
      </w:r>
      <w:r>
        <w:rPr>
          <w:rFonts w:hint="eastAsia"/>
        </w:rPr>
        <w:t>撰写建议</w:t>
      </w:r>
      <w:r>
        <w:tab/>
      </w:r>
      <w:r>
        <w:fldChar w:fldCharType="begin"/>
      </w:r>
      <w:r>
        <w:instrText xml:space="preserve"> PAGEREF _Toc18212 \h </w:instrText>
      </w:r>
      <w:r>
        <w:fldChar w:fldCharType="separate"/>
      </w:r>
      <w:r>
        <w:t>57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_Toc31549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7.2 </w:t>
      </w:r>
      <w:r>
        <w:t>撰写提案</w:t>
      </w:r>
      <w:r>
        <w:tab/>
      </w:r>
      <w:r>
        <w:fldChar w:fldCharType="begin"/>
      </w:r>
      <w:r>
        <w:instrText xml:space="preserve"> PAGEREF _Toc31549 \h </w:instrText>
      </w:r>
      <w:r>
        <w:fldChar w:fldCharType="separate"/>
      </w:r>
      <w:r>
        <w:t>58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_Toc14627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7.3 </w:t>
      </w:r>
      <w:r>
        <w:rPr>
          <w:rFonts w:hint="eastAsia"/>
        </w:rPr>
        <w:t>满意度反馈</w:t>
      </w:r>
      <w:r>
        <w:tab/>
      </w:r>
      <w:r>
        <w:fldChar w:fldCharType="begin"/>
      </w:r>
      <w:r>
        <w:instrText xml:space="preserve"> PAGEREF _Toc14627 \h </w:instrText>
      </w:r>
      <w:r>
        <w:fldChar w:fldCharType="separate"/>
      </w:r>
      <w:r>
        <w:t>59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>
      <w:pPr>
        <w:pStyle w:val="27"/>
        <w:tabs>
          <w:tab w:val="right" w:leader="dot" w:pos="8306"/>
        </w:tabs>
        <w:ind w:left="0" w:left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2"/>
        <w:spacing w:line="360" w:lineRule="auto"/>
        <w:rPr>
          <w:rFonts w:ascii="微软雅黑" w:hAnsi="微软雅黑" w:eastAsia="微软雅黑"/>
        </w:rPr>
      </w:pPr>
      <w:bookmarkStart w:id="18" w:name="_Toc11088"/>
      <w:r>
        <w:rPr>
          <w:rFonts w:hint="eastAsia" w:ascii="微软雅黑" w:hAnsi="微软雅黑" w:eastAsia="微软雅黑"/>
        </w:rPr>
        <w:t>前言</w:t>
      </w:r>
      <w:bookmarkEnd w:id="18"/>
    </w:p>
    <w:p>
      <w:pPr>
        <w:spacing w:line="360" w:lineRule="auto"/>
        <w:rPr>
          <w:rFonts w:ascii="微软雅黑" w:hAnsi="微软雅黑" w:eastAsia="微软雅黑"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一分钟创建自己的提案建议系统平台，随时随地发布建议和提案提交、附议、办理、处理，建议的审核和公布优秀建议都可在微信端和PC端实现，PC端还可以打印体现提案与建议的详细情况表格。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角色划分：</w:t>
      </w:r>
      <w:r>
        <w:rPr>
          <w:rFonts w:hint="eastAsia" w:ascii="微软雅黑" w:hAnsi="微软雅黑" w:eastAsia="微软雅黑"/>
        </w:rPr>
        <w:t>管理员、员工。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代表提案流程：</w:t>
      </w:r>
      <w:r>
        <w:rPr>
          <w:rFonts w:hint="eastAsia" w:ascii="微软雅黑" w:hAnsi="微软雅黑" w:eastAsia="微软雅黑"/>
        </w:rPr>
        <w:t>1、创始人创建公司或员工选择加入单位。2、进入页面填写单位的基础信息。3、员工撰写建议和提案。4、管理提案和员工建议。</w:t>
      </w:r>
    </w:p>
    <w:p>
      <w:pPr>
        <w:spacing w:line="360" w:lineRule="auto"/>
        <w:rPr>
          <w:rFonts w:ascii="微软雅黑" w:hAnsi="微软雅黑" w:eastAsia="微软雅黑"/>
        </w:rPr>
      </w:pPr>
    </w:p>
    <w:p>
      <w:pPr>
        <w:pStyle w:val="2"/>
        <w:spacing w:line="360" w:lineRule="auto"/>
        <w:rPr>
          <w:rFonts w:ascii="微软雅黑" w:hAnsi="微软雅黑" w:eastAsia="微软雅黑"/>
        </w:rPr>
      </w:pPr>
      <w:bookmarkStart w:id="19" w:name="_Toc20652"/>
      <w:r>
        <w:rPr>
          <w:rFonts w:hint="eastAsia" w:ascii="微软雅黑" w:hAnsi="微软雅黑" w:eastAsia="微软雅黑"/>
        </w:rPr>
        <w:t>简介</w:t>
      </w:r>
      <w:bookmarkEnd w:id="19"/>
    </w:p>
    <w:p>
      <w:pPr>
        <w:pStyle w:val="3"/>
      </w:pPr>
      <w:bookmarkStart w:id="20" w:name="_Toc3420"/>
      <w:r>
        <w:rPr>
          <w:rFonts w:hint="eastAsia"/>
        </w:rPr>
        <w:t>系统运行环境</w:t>
      </w:r>
      <w:bookmarkEnd w:id="20"/>
    </w:p>
    <w:p>
      <w:pPr>
        <w:spacing w:line="36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微软雅黑" w:hAnsi="微软雅黑" w:eastAsia="微软雅黑"/>
        </w:rPr>
        <w:t>操作系统： Linux/Unix系列、或Windows2008系统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br w:type="textWrapping"/>
      </w:r>
      <w:r>
        <w:rPr>
          <w:rFonts w:ascii="微软雅黑" w:hAnsi="微软雅黑" w:eastAsia="微软雅黑"/>
        </w:rPr>
        <w:t>应用服务器：</w:t>
      </w:r>
      <w:r>
        <w:rPr>
          <w:rFonts w:hint="eastAsia"/>
        </w:rPr>
        <w:t>Apache</w:t>
      </w:r>
      <w:r>
        <w:t>5.6以上</w:t>
      </w:r>
      <w:r>
        <w:rPr>
          <w:rFonts w:hint="eastAsia"/>
        </w:rPr>
        <w:t xml:space="preserve"> </w:t>
      </w:r>
      <w:r>
        <w:t>或</w:t>
      </w:r>
      <w:r>
        <w:rPr>
          <w:rFonts w:hint="eastAsia"/>
        </w:rPr>
        <w:t xml:space="preserve"> Nginx</w:t>
      </w:r>
      <w: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1.10.3 以上</w:t>
      </w:r>
      <w:r>
        <w:rPr>
          <w:rFonts w:hint="eastAsia" w:ascii="Arial" w:hAnsi="Arial" w:cs="Arial"/>
          <w:color w:val="333333"/>
          <w:sz w:val="20"/>
          <w:szCs w:val="20"/>
          <w:shd w:val="clear" w:color="auto" w:fill="FFFFFF"/>
        </w:rPr>
        <w:t>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Arial"/>
          <w:color w:val="333333"/>
          <w:szCs w:val="21"/>
          <w:shd w:val="clear" w:color="auto" w:fill="FFFFFF"/>
        </w:rPr>
        <w:t>软件</w:t>
      </w:r>
      <w:r>
        <w:rPr>
          <w:rFonts w:ascii="微软雅黑" w:hAnsi="微软雅黑" w:eastAsia="微软雅黑" w:cs="Arial"/>
          <w:color w:val="333333"/>
          <w:szCs w:val="21"/>
          <w:shd w:val="clear" w:color="auto" w:fill="FFFFFF"/>
        </w:rPr>
        <w:t>语言</w:t>
      </w:r>
      <w:r>
        <w:rPr>
          <w:rFonts w:hint="eastAsia" w:ascii="微软雅黑" w:hAnsi="微软雅黑" w:eastAsia="微软雅黑" w:cs="Arial"/>
          <w:color w:val="333333"/>
          <w:szCs w:val="21"/>
          <w:shd w:val="clear" w:color="auto" w:fill="FFFFFF"/>
        </w:rPr>
        <w:t>：p</w:t>
      </w:r>
      <w:r>
        <w:rPr>
          <w:rFonts w:ascii="微软雅黑" w:hAnsi="微软雅黑" w:eastAsia="微软雅黑" w:cs="Arial"/>
          <w:color w:val="333333"/>
          <w:szCs w:val="21"/>
          <w:shd w:val="clear" w:color="auto" w:fill="FFFFFF"/>
        </w:rPr>
        <w:t>hp5.6版本以上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ascii="微软雅黑" w:hAnsi="微软雅黑" w:eastAsia="微软雅黑"/>
        </w:rPr>
        <w:t>数据库：MySQL5.5 以上版本</w:t>
      </w:r>
      <w:r>
        <w:rPr>
          <w:rFonts w:hint="eastAsia" w:ascii="微软雅黑" w:hAnsi="微软雅黑" w:eastAsia="微软雅黑"/>
        </w:rPr>
        <w:t>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必须对接</w:t>
      </w:r>
      <w:r>
        <w:rPr>
          <w:rFonts w:ascii="微软雅黑" w:hAnsi="微软雅黑" w:eastAsia="微软雅黑"/>
        </w:rPr>
        <w:t>平台</w:t>
      </w:r>
      <w:r>
        <w:rPr>
          <w:rFonts w:hint="eastAsia" w:ascii="微软雅黑" w:hAnsi="微软雅黑" w:eastAsia="微软雅黑"/>
        </w:rPr>
        <w:t>：</w:t>
      </w:r>
      <w:r>
        <w:rPr>
          <w:rFonts w:ascii="微软雅黑" w:hAnsi="微软雅黑" w:eastAsia="微软雅黑"/>
        </w:rPr>
        <w:t>微信公众号</w:t>
      </w:r>
      <w:r>
        <w:rPr>
          <w:rFonts w:hint="eastAsia" w:ascii="微软雅黑" w:hAnsi="微软雅黑" w:eastAsia="微软雅黑"/>
        </w:rPr>
        <w:t>。</w:t>
      </w:r>
    </w:p>
    <w:p>
      <w:pPr>
        <w:widowControl/>
        <w:spacing w:line="24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硬件环境：如pc server，ibm、hp、SUN（已被oracle收购)的小型机等等；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/>
    <w:p>
      <w:pPr>
        <w:pStyle w:val="2"/>
      </w:pPr>
      <w:bookmarkStart w:id="21" w:name="_Toc6769"/>
      <w:r>
        <w:rPr>
          <w:rFonts w:hint="eastAsia"/>
        </w:rPr>
        <w:t>如何注册</w:t>
      </w:r>
      <w:bookmarkEnd w:id="21"/>
    </w:p>
    <w:p>
      <w:pPr>
        <w:pStyle w:val="3"/>
      </w:pPr>
      <w:bookmarkStart w:id="22" w:name="_加入单位"/>
      <w:bookmarkEnd w:id="22"/>
      <w:bookmarkStart w:id="23" w:name="_Toc3444"/>
      <w:r>
        <w:rPr>
          <w:rFonts w:hint="eastAsia"/>
        </w:rPr>
        <w:t>创建新单位</w:t>
      </w:r>
      <w:bookmarkEnd w:id="23"/>
    </w:p>
    <w:p>
      <w:r>
        <w:rPr>
          <w:rFonts w:hint="eastAsia"/>
        </w:rPr>
        <w:t>一、关注【代表提案系统与合理化建议系统】公众号</w:t>
      </w:r>
    </w:p>
    <w:p>
      <w:r>
        <w:rPr>
          <w:rFonts w:hint="eastAsia"/>
        </w:rPr>
        <w:drawing>
          <wp:inline distT="0" distB="0" distL="0" distR="0">
            <wp:extent cx="3091180" cy="3923665"/>
            <wp:effectExtent l="19050" t="0" r="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376" cy="39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二、点击【系统设置】—【个人中心】</w:t>
      </w:r>
    </w:p>
    <w:p>
      <w:r>
        <w:rPr>
          <w:rFonts w:hint="eastAsia"/>
        </w:rPr>
        <w:drawing>
          <wp:inline distT="0" distB="0" distL="0" distR="0">
            <wp:extent cx="4528185" cy="2548890"/>
            <wp:effectExtent l="19050" t="0" r="5503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426" cy="254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三、点击【创建单位】</w:t>
      </w:r>
    </w:p>
    <w:p>
      <w:r>
        <w:rPr>
          <w:rFonts w:hint="eastAsia"/>
        </w:rPr>
        <w:drawing>
          <wp:inline distT="0" distB="0" distL="0" distR="0">
            <wp:extent cx="2800350" cy="440563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469" cy="44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四、填写相关信息，确认无误后，点击【提交】即可成功创建单位</w:t>
      </w:r>
    </w:p>
    <w:p>
      <w:r>
        <w:rPr>
          <w:rFonts w:hint="eastAsia"/>
        </w:rPr>
        <w:drawing>
          <wp:inline distT="0" distB="0" distL="0" distR="0">
            <wp:extent cx="3416300" cy="324866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521" cy="32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31384"/>
      <w:r>
        <w:rPr>
          <w:rFonts w:hint="eastAsia"/>
        </w:rPr>
        <w:t>加入单位</w:t>
      </w:r>
      <w:bookmarkEnd w:id="24"/>
    </w:p>
    <w:p>
      <w:r>
        <w:rPr>
          <w:rFonts w:hint="eastAsia"/>
        </w:rPr>
        <w:t>一、关注【代表提案系统与合理化建议系统】公众号</w:t>
      </w:r>
    </w:p>
    <w:p>
      <w:r>
        <w:rPr>
          <w:rFonts w:hint="eastAsia"/>
        </w:rPr>
        <w:drawing>
          <wp:inline distT="0" distB="0" distL="0" distR="0">
            <wp:extent cx="3091180" cy="3923665"/>
            <wp:effectExtent l="19050" t="0" r="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376" cy="39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二、点击【系统设置】—【个人中心】</w:t>
      </w:r>
    </w:p>
    <w:p>
      <w:r>
        <w:rPr>
          <w:rFonts w:hint="eastAsia"/>
        </w:rPr>
        <w:drawing>
          <wp:inline distT="0" distB="0" distL="0" distR="0">
            <wp:extent cx="4528185" cy="2548890"/>
            <wp:effectExtent l="19050" t="0" r="5503" b="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426" cy="254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三、点击【扫码登录】</w:t>
      </w:r>
    </w:p>
    <w:p>
      <w:r>
        <w:rPr>
          <w:rFonts w:hint="eastAsia"/>
        </w:rPr>
        <w:drawing>
          <wp:inline distT="0" distB="0" distL="0" distR="0">
            <wp:extent cx="2864485" cy="420433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8673" cy="42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四、扫码后，输入相关信息，点击【提交】，即可成功加入公司</w:t>
      </w:r>
    </w:p>
    <w:p>
      <w:r>
        <w:rPr>
          <w:rFonts w:hint="eastAsia"/>
        </w:rPr>
        <w:drawing>
          <wp:inline distT="0" distB="0" distL="0" distR="0">
            <wp:extent cx="3167380" cy="385826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0402" cy="386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5" w:name="_Toc25042"/>
      <w:r>
        <w:rPr>
          <w:rFonts w:hint="eastAsia"/>
        </w:rPr>
        <w:t>管理员操作手册</w:t>
      </w:r>
      <w:bookmarkEnd w:id="25"/>
    </w:p>
    <w:p>
      <w:pPr>
        <w:pStyle w:val="3"/>
      </w:pPr>
      <w:bookmarkStart w:id="26" w:name="_Toc23717"/>
      <w:r>
        <w:rPr>
          <w:rFonts w:hint="eastAsia"/>
        </w:rPr>
        <w:t>管理模块</w:t>
      </w:r>
      <w:bookmarkEnd w:id="26"/>
    </w:p>
    <w:p>
      <w:r>
        <w:rPr>
          <w:rFonts w:hint="eastAsia"/>
        </w:rPr>
        <w:t>一、点击【系统设置】—【管理中心】</w:t>
      </w:r>
    </w:p>
    <w:p>
      <w:r>
        <w:drawing>
          <wp:inline distT="0" distB="0" distL="0" distR="0">
            <wp:extent cx="3426460" cy="1946275"/>
            <wp:effectExtent l="19050" t="0" r="2222" b="0"/>
            <wp:docPr id="11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0743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二、出现如下界面即可管理各类模块</w:t>
      </w:r>
    </w:p>
    <w:p>
      <w:r>
        <w:drawing>
          <wp:inline distT="0" distB="0" distL="0" distR="0">
            <wp:extent cx="2748280" cy="4869815"/>
            <wp:effectExtent l="19050" t="0" r="0" b="0"/>
            <wp:docPr id="11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313" cy="48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25939"/>
      <w:r>
        <w:t>代表大会管理</w:t>
      </w:r>
      <w:bookmarkEnd w:id="27"/>
    </w:p>
    <w:p>
      <w:r>
        <w:rPr>
          <w:rFonts w:hint="eastAsia"/>
        </w:rPr>
        <w:t>一、点击【代表大会管理】，进入管理界面</w:t>
      </w:r>
    </w:p>
    <w:p>
      <w:r>
        <w:drawing>
          <wp:inline distT="0" distB="0" distL="0" distR="0">
            <wp:extent cx="2149475" cy="4287520"/>
            <wp:effectExtent l="19050" t="0" r="3105" b="0"/>
            <wp:docPr id="11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308" cy="428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二、点击已经存在的代表大会，点击【开启】或【关闭】，点击【立即保存】，即可控制该代表大会的开启和关闭</w:t>
      </w:r>
    </w:p>
    <w:p>
      <w:r>
        <w:drawing>
          <wp:inline distT="0" distB="0" distL="0" distR="0">
            <wp:extent cx="2345690" cy="2881630"/>
            <wp:effectExtent l="19050" t="0" r="0" b="0"/>
            <wp:docPr id="11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494" cy="288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三、点击【添加代表大会】添加代表大会</w:t>
      </w:r>
    </w:p>
    <w:p>
      <w:r>
        <w:drawing>
          <wp:inline distT="0" distB="0" distL="0" distR="0">
            <wp:extent cx="2134870" cy="3980815"/>
            <wp:effectExtent l="19050" t="0" r="0" b="0"/>
            <wp:docPr id="11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390" cy="39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四、填写相关信息后，点击【点击保存】，即可添加新的代表大会</w:t>
      </w:r>
    </w:p>
    <w:p>
      <w:r>
        <w:rPr>
          <w:rFonts w:hint="eastAsia"/>
        </w:rPr>
        <w:drawing>
          <wp:inline distT="0" distB="0" distL="0" distR="0">
            <wp:extent cx="2910205" cy="3532505"/>
            <wp:effectExtent l="19050" t="0" r="3863" b="0"/>
            <wp:docPr id="11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145" cy="353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32709"/>
      <w:r>
        <w:rPr>
          <w:rFonts w:hint="eastAsia"/>
        </w:rPr>
        <w:t>分公司管理</w:t>
      </w:r>
      <w:bookmarkEnd w:id="28"/>
    </w:p>
    <w:p>
      <w:r>
        <w:rPr>
          <w:rFonts w:hint="eastAsia"/>
        </w:rPr>
        <w:t>一、点击【分公司管理】，进入管理界面</w:t>
      </w:r>
    </w:p>
    <w:p>
      <w:r>
        <w:drawing>
          <wp:inline distT="0" distB="0" distL="0" distR="0">
            <wp:extent cx="2344420" cy="4696460"/>
            <wp:effectExtent l="19050" t="0" r="0" b="0"/>
            <wp:docPr id="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170" cy="469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二、点击已存在的分公司，点击要修改的地方可以进行修改，点击【提交】即可保存，点击【删除】可以删除该分公司</w:t>
      </w:r>
    </w:p>
    <w:p>
      <w:r>
        <w:drawing>
          <wp:inline distT="0" distB="0" distL="0" distR="0">
            <wp:extent cx="2834640" cy="2600325"/>
            <wp:effectExtent l="19050" t="0" r="3464" b="0"/>
            <wp:docPr id="1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554" cy="260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三、返回管理界面点击【添加】</w:t>
      </w:r>
    </w:p>
    <w:p>
      <w:r>
        <w:drawing>
          <wp:inline distT="0" distB="0" distL="0" distR="0">
            <wp:extent cx="2600960" cy="5125720"/>
            <wp:effectExtent l="19050" t="0" r="8619" b="0"/>
            <wp:docPr id="1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993" cy="512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四、输入相关信息后，点击【提交】，即可创建新的分公司</w:t>
      </w:r>
    </w:p>
    <w:p>
      <w:r>
        <w:drawing>
          <wp:inline distT="0" distB="0" distL="0" distR="0">
            <wp:extent cx="4185285" cy="3168015"/>
            <wp:effectExtent l="19050" t="0" r="5195" b="0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8172" cy="317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9" w:name="_Toc29488"/>
      <w:r>
        <w:rPr>
          <w:rFonts w:hint="eastAsia"/>
        </w:rPr>
        <w:t>工会管理</w:t>
      </w:r>
      <w:bookmarkEnd w:id="29"/>
    </w:p>
    <w:p>
      <w:r>
        <w:rPr>
          <w:rFonts w:hint="eastAsia"/>
        </w:rPr>
        <w:t>一、点击【工会管理】，进入管理界面</w:t>
      </w:r>
    </w:p>
    <w:p>
      <w:r>
        <w:drawing>
          <wp:inline distT="0" distB="0" distL="0" distR="0">
            <wp:extent cx="1878965" cy="3752215"/>
            <wp:effectExtent l="19050" t="0" r="6927" b="0"/>
            <wp:docPr id="1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149" cy="375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二、点击已存在的工会，点击要修改的地方可以进行修改，点击【提交保存】即可保存，点击【删除】可以删除该工会</w:t>
      </w:r>
    </w:p>
    <w:p>
      <w:r>
        <w:rPr>
          <w:rFonts w:hint="eastAsia"/>
        </w:rPr>
        <w:drawing>
          <wp:inline distT="0" distB="0" distL="0" distR="0">
            <wp:extent cx="3608070" cy="3430270"/>
            <wp:effectExtent l="19050" t="0" r="0" b="0"/>
            <wp:docPr id="1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010" cy="343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三、返回管理界面点击【添加工会】</w:t>
      </w:r>
    </w:p>
    <w:p>
      <w:r>
        <w:rPr>
          <w:rFonts w:hint="eastAsia"/>
        </w:rPr>
        <w:drawing>
          <wp:inline distT="0" distB="0" distL="0" distR="0">
            <wp:extent cx="2389505" cy="4732020"/>
            <wp:effectExtent l="19050" t="0" r="0" b="0"/>
            <wp:docPr id="1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64" cy="473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四、输入相关信息后，点击【提交保存】，即可创建新的工会</w:t>
      </w:r>
    </w:p>
    <w:p>
      <w:r>
        <w:rPr>
          <w:rFonts w:hint="eastAsia"/>
        </w:rPr>
        <w:drawing>
          <wp:inline distT="0" distB="0" distL="0" distR="0">
            <wp:extent cx="4250055" cy="3093720"/>
            <wp:effectExtent l="19050" t="0" r="0" b="0"/>
            <wp:docPr id="1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30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0" w:name="_Toc28700"/>
      <w:r>
        <w:rPr>
          <w:rFonts w:hint="eastAsia"/>
        </w:rPr>
        <w:t>代表团管理</w:t>
      </w:r>
      <w:bookmarkEnd w:id="30"/>
    </w:p>
    <w:p>
      <w:r>
        <w:rPr>
          <w:rFonts w:hint="eastAsia"/>
        </w:rPr>
        <w:t>一、点击【代表团管理】，进入管理界面</w:t>
      </w:r>
    </w:p>
    <w:p>
      <w:r>
        <w:rPr>
          <w:rFonts w:hint="eastAsia"/>
        </w:rPr>
        <w:drawing>
          <wp:inline distT="0" distB="0" distL="0" distR="0">
            <wp:extent cx="2161540" cy="3771900"/>
            <wp:effectExtent l="19050" t="0" r="0" b="0"/>
            <wp:docPr id="1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595" cy="377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二、点击已存在的代表团，点击要修改的地方可以进行修改，点击【保存】即可保存，点击【删除】可以删除该代表团</w:t>
      </w:r>
    </w:p>
    <w:p>
      <w:r>
        <w:rPr>
          <w:rFonts w:hint="eastAsia"/>
        </w:rPr>
        <w:drawing>
          <wp:inline distT="0" distB="0" distL="0" distR="0">
            <wp:extent cx="2776855" cy="3139440"/>
            <wp:effectExtent l="19050" t="0" r="4104" b="0"/>
            <wp:docPr id="1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423" cy="31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三、返回管理界面点击【添加代表团】</w:t>
      </w:r>
    </w:p>
    <w:p>
      <w:r>
        <w:rPr>
          <w:rFonts w:hint="eastAsia"/>
        </w:rPr>
        <w:drawing>
          <wp:inline distT="0" distB="0" distL="0" distR="0">
            <wp:extent cx="2905125" cy="5090160"/>
            <wp:effectExtent l="19050" t="0" r="9329" b="0"/>
            <wp:docPr id="12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196" cy="50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四、输入相关信息后，点击【保存】，即可创建新的代表团</w:t>
      </w:r>
    </w:p>
    <w:p>
      <w:r>
        <w:drawing>
          <wp:inline distT="0" distB="0" distL="0" distR="0">
            <wp:extent cx="3858260" cy="2994660"/>
            <wp:effectExtent l="19050" t="0" r="8883" b="0"/>
            <wp:docPr id="1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4452" cy="29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1" w:name="_Toc21888"/>
      <w:r>
        <w:rPr>
          <w:rFonts w:hint="eastAsia"/>
        </w:rPr>
        <w:t>代表管理</w:t>
      </w:r>
      <w:bookmarkEnd w:id="31"/>
    </w:p>
    <w:p>
      <w:r>
        <w:rPr>
          <w:rFonts w:hint="eastAsia"/>
        </w:rPr>
        <w:t>一、点击【代表管理】，进入界面，所有的代表将会出现在代表管理列表中</w:t>
      </w:r>
    </w:p>
    <w:p>
      <w:r>
        <w:drawing>
          <wp:inline distT="0" distB="0" distL="0" distR="0">
            <wp:extent cx="3348990" cy="3289300"/>
            <wp:effectExtent l="19050" t="0" r="3810" b="0"/>
            <wp:docPr id="13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328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2" w:name="_Toc11206"/>
      <w:r>
        <w:rPr>
          <w:rFonts w:hint="eastAsia"/>
        </w:rPr>
        <w:t>职务管理</w:t>
      </w:r>
      <w:bookmarkEnd w:id="32"/>
    </w:p>
    <w:p>
      <w:r>
        <w:rPr>
          <w:rFonts w:hint="eastAsia"/>
        </w:rPr>
        <w:t>一、点击【职务管理】，进入管理界面</w:t>
      </w:r>
    </w:p>
    <w:p>
      <w:r>
        <w:drawing>
          <wp:inline distT="0" distB="0" distL="0" distR="0">
            <wp:extent cx="3368040" cy="3368040"/>
            <wp:effectExtent l="19050" t="0" r="3810" b="0"/>
            <wp:docPr id="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2763" cy="337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二、点击已存在的职务，点击要修改的地方可以进行修改，点击【提交保存】即可保存，点击【删除】可以删除该职务</w:t>
      </w:r>
    </w:p>
    <w:p>
      <w:r>
        <w:drawing>
          <wp:inline distT="0" distB="0" distL="0" distR="0">
            <wp:extent cx="3547110" cy="3606800"/>
            <wp:effectExtent l="19050" t="0" r="0" b="0"/>
            <wp:docPr id="1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6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三、返回管理界面点击【添加职务】</w:t>
      </w:r>
    </w:p>
    <w:p>
      <w:r>
        <w:drawing>
          <wp:inline distT="0" distB="0" distL="0" distR="0">
            <wp:extent cx="4254500" cy="3870960"/>
            <wp:effectExtent l="19050" t="0" r="0" b="0"/>
            <wp:docPr id="1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629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四、输入相关信息后，点击【保存】，即可添加新的职务</w:t>
      </w:r>
    </w:p>
    <w:p>
      <w:r>
        <w:drawing>
          <wp:inline distT="0" distB="0" distL="0" distR="0">
            <wp:extent cx="2967990" cy="2117090"/>
            <wp:effectExtent l="19050" t="0" r="3810" b="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917" cy="211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3" w:name="_Toc1230"/>
      <w:r>
        <w:rPr>
          <w:rFonts w:hint="eastAsia"/>
        </w:rPr>
        <w:t>用户管理</w:t>
      </w:r>
      <w:bookmarkEnd w:id="33"/>
    </w:p>
    <w:p>
      <w:r>
        <w:rPr>
          <w:rFonts w:hint="eastAsia"/>
        </w:rPr>
        <w:t>一、点击【用户管理】，进入管理界面</w:t>
      </w:r>
    </w:p>
    <w:p>
      <w:r>
        <w:drawing>
          <wp:inline distT="0" distB="0" distL="0" distR="0">
            <wp:extent cx="3388360" cy="1874520"/>
            <wp:effectExtent l="19050" t="0" r="2029" b="0"/>
            <wp:docPr id="1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3837" cy="187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二、点击要查看的分公司可以查看具体人员分布</w:t>
      </w:r>
    </w:p>
    <w:p>
      <w:r>
        <w:rPr>
          <w:rFonts w:hint="eastAsia"/>
        </w:rPr>
        <w:drawing>
          <wp:inline distT="0" distB="0" distL="0" distR="0">
            <wp:extent cx="3236595" cy="3108960"/>
            <wp:effectExtent l="19050" t="0" r="1848" b="0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570" cy="311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三、选择要删除的人员，点击【批量删除】，可以进行成员的删除</w:t>
      </w:r>
    </w:p>
    <w:p>
      <w:r>
        <w:drawing>
          <wp:inline distT="0" distB="0" distL="0" distR="0">
            <wp:extent cx="3120390" cy="3134995"/>
            <wp:effectExtent l="19050" t="0" r="3810" b="0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134" cy="313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四</w:t>
      </w:r>
      <w:r>
        <w:rPr>
          <w:rFonts w:hint="eastAsia"/>
        </w:rPr>
        <w:t>、</w:t>
      </w:r>
      <w:r>
        <w:t>点击搜索框</w:t>
      </w:r>
      <w:r>
        <w:rPr>
          <w:rFonts w:hint="eastAsia"/>
        </w:rPr>
        <w:t>，</w:t>
      </w:r>
      <w:r>
        <w:t>输入姓名</w:t>
      </w:r>
      <w:r>
        <w:rPr>
          <w:rFonts w:hint="eastAsia"/>
        </w:rPr>
        <w:t>，</w:t>
      </w:r>
      <w:r>
        <w:t>可以进行成员的查询</w:t>
      </w:r>
    </w:p>
    <w:p>
      <w:r>
        <w:drawing>
          <wp:inline distT="0" distB="0" distL="0" distR="0">
            <wp:extent cx="3023235" cy="2933700"/>
            <wp:effectExtent l="19050" t="0" r="5170" b="0"/>
            <wp:docPr id="1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7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4"/>
      </w:pPr>
      <w:bookmarkStart w:id="34" w:name="_Toc22682"/>
      <w:r>
        <w:rPr>
          <w:rFonts w:hint="eastAsia"/>
        </w:rPr>
        <w:t>提案类别</w:t>
      </w:r>
      <w:bookmarkEnd w:id="34"/>
    </w:p>
    <w:p>
      <w:r>
        <w:rPr>
          <w:rFonts w:hint="eastAsia"/>
        </w:rPr>
        <w:t>一、点击【提案类别】，进入界面</w:t>
      </w:r>
    </w:p>
    <w:p>
      <w:r>
        <w:drawing>
          <wp:inline distT="0" distB="0" distL="0" distR="0">
            <wp:extent cx="2266950" cy="3938270"/>
            <wp:effectExtent l="19050" t="0" r="0" b="0"/>
            <wp:docPr id="1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9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二、点击已存在的提案类别，点击要修改的地方可以进行修改，点击【提交保存】即可保存，点击【删除】可以删除该提案类别</w:t>
      </w:r>
    </w:p>
    <w:p>
      <w:r>
        <w:drawing>
          <wp:inline distT="0" distB="0" distL="0" distR="0">
            <wp:extent cx="3819525" cy="3383280"/>
            <wp:effectExtent l="19050" t="0" r="9019" b="0"/>
            <wp:docPr id="1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886" cy="33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三、返回管理界面点击【添加】</w:t>
      </w:r>
    </w:p>
    <w:p>
      <w:r>
        <w:drawing>
          <wp:inline distT="0" distB="0" distL="0" distR="0">
            <wp:extent cx="1985010" cy="3467735"/>
            <wp:effectExtent l="19050" t="0" r="0" b="0"/>
            <wp:docPr id="1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385" cy="34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四、输入相关信息后，点击【提交保存】，即可创建新的提案类别</w:t>
      </w:r>
    </w:p>
    <w:p>
      <w:r>
        <w:drawing>
          <wp:inline distT="0" distB="0" distL="0" distR="0">
            <wp:extent cx="3806190" cy="2660015"/>
            <wp:effectExtent l="19050" t="0" r="3810" b="0"/>
            <wp:docPr id="1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7647" cy="26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4"/>
      </w:pPr>
      <w:bookmarkStart w:id="35" w:name="_Toc10560"/>
      <w:r>
        <w:rPr>
          <w:rFonts w:hint="eastAsia"/>
        </w:rPr>
        <w:t>提案分类</w:t>
      </w:r>
      <w:bookmarkEnd w:id="35"/>
    </w:p>
    <w:p>
      <w:r>
        <w:rPr>
          <w:rFonts w:hint="eastAsia"/>
        </w:rPr>
        <w:t>一、点击【提案分类】，进入管理界面</w:t>
      </w:r>
    </w:p>
    <w:p>
      <w:r>
        <w:drawing>
          <wp:inline distT="0" distB="0" distL="0" distR="0">
            <wp:extent cx="4250055" cy="2453640"/>
            <wp:effectExtent l="19050" t="0" r="0" b="0"/>
            <wp:docPr id="1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239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二、点击已存在的提案分类，点击要修改的地方可以进行修改，点击【提交保存】即可保存，点击【删除】可以删除该提案分类</w:t>
      </w:r>
    </w:p>
    <w:p>
      <w:r>
        <w:drawing>
          <wp:inline distT="0" distB="0" distL="0" distR="0">
            <wp:extent cx="5274310" cy="4568825"/>
            <wp:effectExtent l="19050" t="0" r="2540" b="0"/>
            <wp:docPr id="1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三、返回管理界面点击【添加】</w:t>
      </w:r>
    </w:p>
    <w:p>
      <w:r>
        <w:drawing>
          <wp:inline distT="0" distB="0" distL="0" distR="0">
            <wp:extent cx="2621280" cy="4899660"/>
            <wp:effectExtent l="19050" t="0" r="7023" b="0"/>
            <wp:docPr id="1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877" cy="490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四、输入相关信息后，点击【提交保存】，即可创建新的提案分类</w:t>
      </w:r>
    </w:p>
    <w:p>
      <w:r>
        <w:drawing>
          <wp:inline distT="0" distB="0" distL="0" distR="0">
            <wp:extent cx="4469130" cy="3048000"/>
            <wp:effectExtent l="19050" t="0" r="7310" b="0"/>
            <wp:docPr id="1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9755" cy="30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6" w:name="_Toc22819"/>
      <w:r>
        <w:rPr>
          <w:rFonts w:hint="eastAsia"/>
        </w:rPr>
        <w:t>响应结果</w:t>
      </w:r>
      <w:bookmarkEnd w:id="36"/>
    </w:p>
    <w:p>
      <w:r>
        <w:rPr>
          <w:rFonts w:hint="eastAsia"/>
        </w:rPr>
        <w:t>一、点击【响应结果】，进入管理界面</w:t>
      </w:r>
    </w:p>
    <w:p>
      <w:r>
        <w:drawing>
          <wp:inline distT="0" distB="0" distL="0" distR="0">
            <wp:extent cx="2418080" cy="4236720"/>
            <wp:effectExtent l="19050" t="0" r="1148" b="0"/>
            <wp:docPr id="14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701" cy="423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二、点击已存在的工会，点击要修改的地方可以进行修改，点击【提交保存】即可保存，点击【删除】可以删除该响应结果</w:t>
      </w:r>
    </w:p>
    <w:p>
      <w:r>
        <w:drawing>
          <wp:inline distT="0" distB="0" distL="0" distR="0">
            <wp:extent cx="4310380" cy="3002280"/>
            <wp:effectExtent l="19050" t="0" r="0" b="0"/>
            <wp:docPr id="14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3378" cy="300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三、返回管理界面点击【添加】</w:t>
      </w:r>
    </w:p>
    <w:p>
      <w:r>
        <w:drawing>
          <wp:inline distT="0" distB="0" distL="0" distR="0">
            <wp:extent cx="2448560" cy="4564380"/>
            <wp:effectExtent l="19050" t="0" r="8655" b="0"/>
            <wp:docPr id="14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526" cy="45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四、输入相关信息后，点击【保存】，即可创建新的响应结果</w:t>
      </w:r>
    </w:p>
    <w:p>
      <w:r>
        <w:drawing>
          <wp:inline distT="0" distB="0" distL="0" distR="0">
            <wp:extent cx="4705350" cy="2613660"/>
            <wp:effectExtent l="19050" t="0" r="0" b="0"/>
            <wp:docPr id="15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7" w:name="_Toc4647"/>
      <w:r>
        <w:rPr>
          <w:rFonts w:hint="eastAsia"/>
        </w:rPr>
        <w:t>建议类别</w:t>
      </w:r>
      <w:bookmarkEnd w:id="37"/>
    </w:p>
    <w:p>
      <w:r>
        <w:rPr>
          <w:rFonts w:hint="eastAsia"/>
        </w:rPr>
        <w:t>一、点击【建议类别】，进入管理界面</w:t>
      </w:r>
    </w:p>
    <w:p>
      <w:r>
        <w:drawing>
          <wp:inline distT="0" distB="0" distL="0" distR="0">
            <wp:extent cx="3790950" cy="2905760"/>
            <wp:effectExtent l="19050" t="0" r="0" b="0"/>
            <wp:docPr id="15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90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二、点击已存在的建议类别，点击要修改的地方可以进行修改，点击【提交保存】即可保存，点击【删除】可以删除该建议类别</w:t>
      </w:r>
    </w:p>
    <w:p>
      <w:r>
        <w:drawing>
          <wp:inline distT="0" distB="0" distL="0" distR="0">
            <wp:extent cx="4737100" cy="3528060"/>
            <wp:effectExtent l="19050" t="0" r="6314" b="0"/>
            <wp:docPr id="15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136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三、返回管理界面点击【添加建议类别】</w:t>
      </w:r>
    </w:p>
    <w:p>
      <w:r>
        <w:drawing>
          <wp:inline distT="0" distB="0" distL="0" distR="0">
            <wp:extent cx="4329430" cy="3360420"/>
            <wp:effectExtent l="19050" t="0" r="0" b="0"/>
            <wp:docPr id="15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417" cy="33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四、输入相关信息后，点击【提交】，即可创建新的建议类别</w:t>
      </w:r>
    </w:p>
    <w:p>
      <w:r>
        <w:drawing>
          <wp:inline distT="0" distB="0" distL="0" distR="0">
            <wp:extent cx="5274310" cy="2967990"/>
            <wp:effectExtent l="19050" t="0" r="2540" b="0"/>
            <wp:docPr id="15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7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4"/>
      </w:pPr>
      <w:bookmarkStart w:id="38" w:name="_Toc17025"/>
      <w:r>
        <w:rPr>
          <w:rFonts w:hint="eastAsia"/>
        </w:rPr>
        <w:t>部门管理</w:t>
      </w:r>
      <w:bookmarkEnd w:id="38"/>
    </w:p>
    <w:p>
      <w:r>
        <w:rPr>
          <w:rFonts w:hint="eastAsia"/>
        </w:rPr>
        <w:t>一、点击【部门管理】，进入管理界面</w:t>
      </w:r>
    </w:p>
    <w:p>
      <w:r>
        <w:drawing>
          <wp:inline distT="0" distB="0" distL="0" distR="0">
            <wp:extent cx="3890010" cy="2953385"/>
            <wp:effectExtent l="19050" t="0" r="0" b="0"/>
            <wp:docPr id="15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7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95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二、点击已存在的部门，点击要修改的地方可以进行修改，点击【提交保存】即可保存，点击【删除】可以删除该部门</w:t>
      </w:r>
    </w:p>
    <w:p>
      <w:r>
        <w:drawing>
          <wp:inline distT="0" distB="0" distL="0" distR="0">
            <wp:extent cx="3060700" cy="3497580"/>
            <wp:effectExtent l="19050" t="0" r="5743" b="0"/>
            <wp:docPr id="15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7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307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三、返回管理界面点击【添加部门】</w:t>
      </w:r>
    </w:p>
    <w:p>
      <w:r>
        <w:drawing>
          <wp:inline distT="0" distB="0" distL="0" distR="0">
            <wp:extent cx="4111625" cy="3131820"/>
            <wp:effectExtent l="19050" t="0" r="3045" b="0"/>
            <wp:docPr id="15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362" cy="313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四、输入相关信息后，点击【提交保存】，即可创建新的部门</w:t>
      </w:r>
    </w:p>
    <w:p>
      <w:r>
        <w:drawing>
          <wp:inline distT="0" distB="0" distL="0" distR="0">
            <wp:extent cx="4141470" cy="4107815"/>
            <wp:effectExtent l="19050" t="0" r="0" b="0"/>
            <wp:docPr id="15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41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9" w:name="_Toc16118"/>
      <w:r>
        <w:rPr>
          <w:rFonts w:hint="eastAsia"/>
        </w:rPr>
        <w:t>单位管理</w:t>
      </w:r>
      <w:bookmarkEnd w:id="39"/>
    </w:p>
    <w:p>
      <w:r>
        <w:rPr>
          <w:rFonts w:hint="eastAsia"/>
        </w:rPr>
        <w:t>一、点击【单位管理】，进入管理界面</w:t>
      </w:r>
    </w:p>
    <w:p>
      <w:r>
        <w:drawing>
          <wp:inline distT="0" distB="0" distL="0" distR="0">
            <wp:extent cx="2663190" cy="4691380"/>
            <wp:effectExtent l="19050" t="0" r="3810" b="0"/>
            <wp:docPr id="15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8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004" cy="46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二、点击单位可查看单位具体信息</w:t>
      </w:r>
    </w:p>
    <w:p>
      <w:r>
        <w:drawing>
          <wp:inline distT="0" distB="0" distL="0" distR="0">
            <wp:extent cx="4377690" cy="2410460"/>
            <wp:effectExtent l="19050" t="0" r="3810" b="0"/>
            <wp:docPr id="16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8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9910" cy="241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三、点击【删除单位】可以删除该单位</w:t>
      </w:r>
    </w:p>
    <w:p>
      <w:r>
        <w:drawing>
          <wp:inline distT="0" distB="0" distL="0" distR="0">
            <wp:extent cx="4196080" cy="2118360"/>
            <wp:effectExtent l="19050" t="0" r="0" b="0"/>
            <wp:docPr id="161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9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9631" cy="212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四、点击【搜索】，输入单位名称，点击搜索即可出现该单位</w:t>
      </w:r>
    </w:p>
    <w:p>
      <w:r>
        <w:drawing>
          <wp:inline distT="0" distB="0" distL="0" distR="0">
            <wp:extent cx="3458845" cy="4130040"/>
            <wp:effectExtent l="19050" t="0" r="8227" b="0"/>
            <wp:docPr id="16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9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866" cy="41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3"/>
      </w:pPr>
      <w:bookmarkStart w:id="40" w:name="_Toc509"/>
      <w:r>
        <w:rPr>
          <w:rFonts w:hint="eastAsia"/>
        </w:rPr>
        <w:t>人员分配</w:t>
      </w:r>
      <w:bookmarkEnd w:id="40"/>
    </w:p>
    <w:p>
      <w:r>
        <w:rPr>
          <w:rFonts w:hint="eastAsia"/>
        </w:rPr>
        <w:t>一、点击【系统设置】—【管理中心】—【用户管理】</w:t>
      </w:r>
    </w:p>
    <w:p>
      <w:r>
        <w:rPr>
          <w:rFonts w:hint="eastAsia"/>
        </w:rPr>
        <w:drawing>
          <wp:inline distT="0" distB="0" distL="0" distR="0">
            <wp:extent cx="2847340" cy="4526280"/>
            <wp:effectExtent l="19050" t="0" r="0" b="0"/>
            <wp:docPr id="16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0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345" cy="453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二、点击要修改人员的所属公司</w:t>
      </w:r>
    </w:p>
    <w:p>
      <w:r>
        <w:rPr>
          <w:rFonts w:hint="eastAsia"/>
        </w:rPr>
        <w:drawing>
          <wp:inline distT="0" distB="0" distL="0" distR="0">
            <wp:extent cx="3821430" cy="2519680"/>
            <wp:effectExtent l="19050" t="0" r="7620" b="0"/>
            <wp:docPr id="165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0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023" cy="252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三、点击想要修改的权限，选择开启或关闭</w:t>
      </w:r>
    </w:p>
    <w:p>
      <w:r>
        <w:rPr>
          <w:rFonts w:hint="eastAsia"/>
        </w:rPr>
        <w:drawing>
          <wp:inline distT="0" distB="0" distL="0" distR="0">
            <wp:extent cx="2396490" cy="4512945"/>
            <wp:effectExtent l="19050" t="0" r="3810" b="0"/>
            <wp:docPr id="166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0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9176" cy="45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四、点击【修改信息】，即可修改该用户的权限。</w:t>
      </w:r>
    </w:p>
    <w:p>
      <w:r>
        <w:rPr>
          <w:rFonts w:hint="eastAsia"/>
        </w:rPr>
        <w:drawing>
          <wp:inline distT="0" distB="0" distL="0" distR="0">
            <wp:extent cx="4061460" cy="2217420"/>
            <wp:effectExtent l="19050" t="0" r="0" b="0"/>
            <wp:docPr id="167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1999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3"/>
      </w:pPr>
      <w:bookmarkStart w:id="41" w:name="_Toc11495"/>
      <w:r>
        <w:t>评估建议</w:t>
      </w:r>
      <w:bookmarkEnd w:id="41"/>
    </w:p>
    <w:p>
      <w:r>
        <w:rPr>
          <w:rFonts w:hint="eastAsia"/>
        </w:rPr>
        <w:t>一、点击【合理化建议】—【建议评估】</w:t>
      </w:r>
    </w:p>
    <w:p>
      <w:r>
        <w:drawing>
          <wp:inline distT="0" distB="0" distL="0" distR="0">
            <wp:extent cx="2597785" cy="394843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407" cy="394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二、点击要评估的建议</w:t>
      </w:r>
    </w:p>
    <w:p>
      <w:r>
        <w:drawing>
          <wp:inline distT="0" distB="0" distL="0" distR="0">
            <wp:extent cx="3451225" cy="3484245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892" cy="348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三、输入相应信息，选择是否设置优秀建议，设置为优秀建议后则该建议将进行最终评审，决定是否公开</w:t>
      </w:r>
    </w:p>
    <w:p>
      <w:r>
        <w:drawing>
          <wp:inline distT="0" distB="0" distL="0" distR="0">
            <wp:extent cx="4220210" cy="3450590"/>
            <wp:effectExtent l="19050" t="0" r="8659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7671" cy="344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四、点击【提交】</w:t>
      </w:r>
    </w:p>
    <w:p>
      <w:r>
        <w:drawing>
          <wp:inline distT="0" distB="0" distL="0" distR="0">
            <wp:extent cx="4231005" cy="3429000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415" cy="342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bookmarkStart w:id="42" w:name="_Toc14489"/>
      <w:r>
        <w:t>最终评审</w:t>
      </w:r>
      <w:bookmarkEnd w:id="42"/>
    </w:p>
    <w:p>
      <w:r>
        <w:rPr>
          <w:rFonts w:hint="eastAsia"/>
        </w:rPr>
        <w:t>一、点击【合理化建议】—【建议最终评审】</w:t>
      </w:r>
    </w:p>
    <w:p>
      <w:r>
        <w:drawing>
          <wp:inline distT="0" distB="0" distL="0" distR="0">
            <wp:extent cx="2781300" cy="398272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320" cy="398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二、输入评审结果后，点击【提交】</w:t>
      </w:r>
    </w:p>
    <w:p>
      <w:r>
        <w:drawing>
          <wp:inline distT="0" distB="0" distL="0" distR="0">
            <wp:extent cx="2527935" cy="3449320"/>
            <wp:effectExtent l="19050" t="0" r="556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135" cy="34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3" w:name="_Toc30430"/>
      <w:r>
        <w:t>附议提案</w:t>
      </w:r>
      <w:bookmarkEnd w:id="43"/>
    </w:p>
    <w:p>
      <w:r>
        <w:rPr>
          <w:rFonts w:hint="eastAsia"/>
        </w:rPr>
        <w:t>一、点击【代表提案】—【附议提案】</w:t>
      </w:r>
    </w:p>
    <w:p>
      <w:r>
        <w:rPr>
          <w:rFonts w:hint="eastAsia"/>
        </w:rPr>
        <w:drawing>
          <wp:inline distT="0" distB="0" distL="0" distR="0">
            <wp:extent cx="2872105" cy="3924300"/>
            <wp:effectExtent l="19050" t="0" r="443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116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</w:t>
      </w:r>
      <w:r>
        <w:rPr>
          <w:rFonts w:hint="eastAsia"/>
        </w:rPr>
        <w:t>、</w:t>
      </w:r>
      <w:r>
        <w:t>点击要附议的提案</w:t>
      </w:r>
    </w:p>
    <w:p>
      <w:r>
        <w:rPr>
          <w:rFonts w:hint="eastAsia"/>
        </w:rPr>
        <w:drawing>
          <wp:inline distT="0" distB="0" distL="0" distR="0">
            <wp:extent cx="2745105" cy="316992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074" cy="317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三、点击【附议处理】</w:t>
      </w:r>
    </w:p>
    <w:p>
      <w:r>
        <w:drawing>
          <wp:inline distT="0" distB="0" distL="0" distR="0">
            <wp:extent cx="2377440" cy="3807460"/>
            <wp:effectExtent l="19050" t="0" r="346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404" cy="380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四、选择【附议】或【不复议】，输入附议内容，点击【提交】</w:t>
      </w:r>
    </w:p>
    <w:p>
      <w:r>
        <w:t xml:space="preserve"> </w:t>
      </w:r>
      <w:r>
        <w:drawing>
          <wp:inline distT="0" distB="0" distL="0" distR="0">
            <wp:extent cx="4480560" cy="265176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934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3"/>
      </w:pPr>
      <w:bookmarkStart w:id="44" w:name="_Toc17392"/>
      <w:r>
        <w:t>秘书处理</w:t>
      </w:r>
      <w:bookmarkEnd w:id="44"/>
    </w:p>
    <w:p>
      <w:r>
        <w:t>一</w:t>
      </w:r>
      <w:r>
        <w:rPr>
          <w:rFonts w:hint="eastAsia"/>
        </w:rPr>
        <w:t>、</w:t>
      </w:r>
      <w:r>
        <w:t>需先在</w:t>
      </w:r>
      <w:r>
        <w:rPr>
          <w:rFonts w:hint="eastAsia"/>
        </w:rPr>
        <w:t>【系统设置】—【管理中心】—【用户管理】处将员工权限设置为秘书</w:t>
      </w:r>
    </w:p>
    <w:p>
      <w:r>
        <w:drawing>
          <wp:inline distT="0" distB="0" distL="0" distR="0">
            <wp:extent cx="2828290" cy="308927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336" cy="308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</w:t>
      </w:r>
      <w:r>
        <w:rPr>
          <w:rFonts w:hint="eastAsia"/>
        </w:rPr>
        <w:t>、点击【代表提案】—【秘书处理】</w:t>
      </w:r>
    </w:p>
    <w:p>
      <w:r>
        <w:drawing>
          <wp:inline distT="0" distB="0" distL="0" distR="0">
            <wp:extent cx="2781935" cy="374713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093" cy="374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三、点击要处理的提案</w:t>
      </w:r>
    </w:p>
    <w:p>
      <w:r>
        <w:drawing>
          <wp:inline distT="0" distB="0" distL="0" distR="0">
            <wp:extent cx="2696210" cy="3047365"/>
            <wp:effectExtent l="19050" t="0" r="865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270" cy="304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四、输入意见后，点击【提交】 </w:t>
      </w:r>
    </w:p>
    <w:p>
      <w:r>
        <w:rPr>
          <w:rFonts w:hint="eastAsia"/>
        </w:rPr>
        <w:drawing>
          <wp:inline distT="0" distB="0" distL="0" distR="0">
            <wp:extent cx="2578100" cy="305435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213" cy="305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3"/>
      </w:pPr>
      <w:bookmarkStart w:id="45" w:name="_Toc326"/>
      <w:r>
        <w:rPr>
          <w:rFonts w:hint="eastAsia"/>
        </w:rPr>
        <w:t>承办办理</w:t>
      </w:r>
      <w:bookmarkEnd w:id="45"/>
    </w:p>
    <w:p>
      <w:r>
        <w:rPr>
          <w:rFonts w:hint="eastAsia"/>
        </w:rPr>
        <w:t>一、点击【代表提案】—【承办处理】</w:t>
      </w:r>
    </w:p>
    <w:p>
      <w:r>
        <w:rPr>
          <w:rFonts w:hint="eastAsia"/>
        </w:rPr>
        <w:drawing>
          <wp:inline distT="0" distB="0" distL="0" distR="0">
            <wp:extent cx="2596515" cy="3560445"/>
            <wp:effectExtent l="19050" t="0" r="0" b="0"/>
            <wp:docPr id="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738" cy="356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二、点击要处理的提案</w:t>
      </w:r>
    </w:p>
    <w:p>
      <w:r>
        <w:rPr>
          <w:rFonts w:hint="eastAsia"/>
        </w:rPr>
        <w:drawing>
          <wp:inline distT="0" distB="0" distL="0" distR="0">
            <wp:extent cx="3181350" cy="3404235"/>
            <wp:effectExtent l="19050" t="0" r="0" b="0"/>
            <wp:docPr id="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872" cy="340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三、输入意见后，点击【提交】</w:t>
      </w:r>
    </w:p>
    <w:p>
      <w:r>
        <w:drawing>
          <wp:inline distT="0" distB="0" distL="0" distR="0">
            <wp:extent cx="4027170" cy="19812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617" cy="19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46" w:name="_Toc26384"/>
      <w:r>
        <w:rPr>
          <w:rFonts w:hint="eastAsia"/>
          <w:lang w:eastAsia="zh-CN"/>
        </w:rPr>
        <w:t>设置奖品</w:t>
      </w:r>
      <w:bookmarkEnd w:id="46"/>
    </w:p>
    <w:p>
      <w:pPr>
        <w:numPr>
          <w:ilvl w:val="0"/>
          <w:numId w:val="3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点击【合理建议】—【兑换奖品】—添加奖品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538220" cy="2245360"/>
            <wp:effectExtent l="0" t="0" r="5080" b="2540"/>
            <wp:docPr id="18" name="图片 4" descr="IMG_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509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输入奖品的主要信息，点击【提交】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646555" cy="2536825"/>
            <wp:effectExtent l="0" t="0" r="10795" b="15875"/>
            <wp:docPr id="21" name="图片 5" descr="IMG_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510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7" w:name="_Toc31230"/>
      <w:r>
        <w:rPr>
          <w:rFonts w:hint="eastAsia"/>
        </w:rPr>
        <w:t>员工操作手册</w:t>
      </w:r>
      <w:bookmarkEnd w:id="47"/>
    </w:p>
    <w:p>
      <w:pPr>
        <w:pStyle w:val="3"/>
      </w:pPr>
      <w:bookmarkStart w:id="48" w:name="_Toc23358"/>
      <w:r>
        <w:rPr>
          <w:rFonts w:hint="eastAsia"/>
        </w:rPr>
        <w:t>撰写建议</w:t>
      </w:r>
      <w:bookmarkEnd w:id="48"/>
    </w:p>
    <w:p>
      <w:r>
        <w:rPr>
          <w:rFonts w:hint="eastAsia"/>
        </w:rPr>
        <w:t>一、点击【合理建议】—【撰写建议】</w:t>
      </w:r>
    </w:p>
    <w:p>
      <w:r>
        <w:drawing>
          <wp:inline distT="0" distB="0" distL="0" distR="0">
            <wp:extent cx="2294890" cy="3515360"/>
            <wp:effectExtent l="0" t="0" r="10160" b="8890"/>
            <wp:docPr id="2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二、输入相关信息，点击【下一步】</w:t>
      </w:r>
    </w:p>
    <w:p>
      <w:r>
        <w:drawing>
          <wp:inline distT="0" distB="0" distL="0" distR="0">
            <wp:extent cx="1786255" cy="3374390"/>
            <wp:effectExtent l="0" t="0" r="4445" b="16510"/>
            <wp:docPr id="2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三、确认个人信息后点击【提交】</w:t>
      </w:r>
    </w:p>
    <w:p>
      <w:r>
        <w:drawing>
          <wp:inline distT="0" distB="0" distL="0" distR="0">
            <wp:extent cx="4032885" cy="2692400"/>
            <wp:effectExtent l="19050" t="0" r="5195" b="0"/>
            <wp:docPr id="3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5956" cy="26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9" w:name="_Toc29845"/>
      <w:r>
        <w:t>撰写提案</w:t>
      </w:r>
      <w:bookmarkEnd w:id="49"/>
    </w:p>
    <w:p>
      <w:r>
        <w:rPr>
          <w:rFonts w:hint="eastAsia"/>
        </w:rPr>
        <w:t>一、点击【代表提案】—【撰写提案】</w:t>
      </w:r>
    </w:p>
    <w:p>
      <w:r>
        <w:drawing>
          <wp:inline distT="0" distB="0" distL="0" distR="0">
            <wp:extent cx="2592070" cy="3717925"/>
            <wp:effectExtent l="19050" t="0" r="0" b="0"/>
            <wp:docPr id="3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299" cy="37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二、输入相关信息，点击【下一步】</w:t>
      </w:r>
    </w:p>
    <w:p>
      <w:r>
        <w:drawing>
          <wp:inline distT="0" distB="0" distL="0" distR="0">
            <wp:extent cx="2134870" cy="3735705"/>
            <wp:effectExtent l="19050" t="0" r="0" b="0"/>
            <wp:docPr id="3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56" cy="373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三、确认个人信息后点击【提交】</w:t>
      </w:r>
    </w:p>
    <w:p>
      <w:r>
        <w:rPr>
          <w:rFonts w:hint="eastAsia"/>
        </w:rPr>
        <w:drawing>
          <wp:inline distT="0" distB="0" distL="0" distR="0">
            <wp:extent cx="3174365" cy="2639695"/>
            <wp:effectExtent l="19050" t="0" r="6927" b="0"/>
            <wp:docPr id="3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384" cy="26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0" w:name="_Toc4032"/>
      <w:r>
        <w:rPr>
          <w:rFonts w:hint="eastAsia"/>
        </w:rPr>
        <w:t>满意度反馈</w:t>
      </w:r>
      <w:bookmarkEnd w:id="50"/>
    </w:p>
    <w:p>
      <w:r>
        <w:rPr>
          <w:rFonts w:hint="eastAsia"/>
        </w:rPr>
        <w:t>一、点击【代表提案】—【满意度反馈】</w:t>
      </w:r>
    </w:p>
    <w:p>
      <w:r>
        <w:rPr>
          <w:rFonts w:hint="eastAsia"/>
        </w:rPr>
        <w:drawing>
          <wp:inline distT="0" distB="0" distL="0" distR="0">
            <wp:extent cx="5022215" cy="1253490"/>
            <wp:effectExtent l="19050" t="0" r="6438" b="0"/>
            <wp:docPr id="3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475" cy="12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二、点击要反馈的提案</w:t>
      </w:r>
    </w:p>
    <w:p/>
    <w:p>
      <w:r>
        <w:rPr>
          <w:rFonts w:hint="eastAsia"/>
        </w:rPr>
        <w:drawing>
          <wp:inline distT="0" distB="0" distL="0" distR="0">
            <wp:extent cx="2771140" cy="2825750"/>
            <wp:effectExtent l="19050" t="0" r="0" b="0"/>
            <wp:docPr id="3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091" cy="282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三、填写意见后点击【提交】即可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880485" cy="2005330"/>
            <wp:effectExtent l="19050" t="0" r="5195" b="0"/>
            <wp:docPr id="4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458" cy="200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bidi w:val="0"/>
        <w:rPr>
          <w:rFonts w:hint="eastAsia"/>
        </w:rPr>
      </w:pPr>
      <w:bookmarkStart w:id="51" w:name="_Toc27994"/>
      <w:r>
        <w:rPr>
          <w:rFonts w:hint="eastAsia"/>
          <w:lang w:eastAsia="zh-CN"/>
        </w:rPr>
        <w:t>兑换奖品</w:t>
      </w:r>
      <w:bookmarkEnd w:id="51"/>
    </w:p>
    <w:p>
      <w:pPr>
        <w:numPr>
          <w:ilvl w:val="0"/>
          <w:numId w:val="4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点击【合理建议】—【兑换奖品】—【要兑换的奖品】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838450" cy="3442970"/>
            <wp:effectExtent l="0" t="0" r="0" b="5080"/>
            <wp:docPr id="23" name="图片 6" descr="IMG_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IMG_510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输入数量，点击【兑换】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2219960" cy="3827780"/>
            <wp:effectExtent l="0" t="0" r="8890" b="1270"/>
            <wp:docPr id="24" name="图片 13" descr="IMG_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510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</w:pPr>
      <w:bookmarkStart w:id="52" w:name="_Toc22825"/>
      <w:r>
        <w:rPr>
          <w:rFonts w:hint="eastAsia"/>
        </w:rPr>
        <w:t>管理员网页端使用手册</w:t>
      </w:r>
      <w:bookmarkEnd w:id="52"/>
    </w:p>
    <w:p>
      <w:pPr>
        <w:pStyle w:val="3"/>
      </w:pPr>
      <w:bookmarkStart w:id="53" w:name="_Toc4630"/>
      <w:r>
        <w:t>用户管理</w:t>
      </w:r>
      <w:bookmarkEnd w:id="53"/>
    </w:p>
    <w:p>
      <w:r>
        <w:rPr>
          <w:rFonts w:hint="eastAsia"/>
        </w:rPr>
        <w:t>一、点击【系统设置】展开下拉菜单，点击【用户管理】</w:t>
      </w:r>
    </w:p>
    <w:p>
      <w:r>
        <w:drawing>
          <wp:inline distT="0" distB="0" distL="0" distR="0">
            <wp:extent cx="5274310" cy="200533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二、点击【编辑】</w:t>
      </w:r>
    </w:p>
    <w:p>
      <w:r>
        <w:drawing>
          <wp:inline distT="0" distB="0" distL="0" distR="0">
            <wp:extent cx="5274310" cy="186563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三、修改完成后点击【提交】</w:t>
      </w:r>
    </w:p>
    <w:p>
      <w:r>
        <w:drawing>
          <wp:inline distT="0" distB="0" distL="0" distR="0">
            <wp:extent cx="3924935" cy="3920490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9230" cy="392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4" w:name="_Toc5041"/>
      <w:r>
        <w:t>附议提案</w:t>
      </w:r>
      <w:bookmarkEnd w:id="54"/>
    </w:p>
    <w:p>
      <w:r>
        <w:rPr>
          <w:rFonts w:hint="eastAsia"/>
        </w:rPr>
        <w:t>一、点击【代表提案】—【邀请我附议的提案】</w:t>
      </w:r>
    </w:p>
    <w:p>
      <w:r>
        <w:drawing>
          <wp:inline distT="0" distB="0" distL="0" distR="0">
            <wp:extent cx="5274310" cy="2482850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二、点击【附议】</w:t>
      </w:r>
    </w:p>
    <w:p>
      <w:r>
        <w:drawing>
          <wp:inline distT="0" distB="0" distL="0" distR="0">
            <wp:extent cx="5274310" cy="2466340"/>
            <wp:effectExtent l="19050" t="0" r="2540" b="0"/>
            <wp:docPr id="4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三、选择【附议】或【不附议】，输入附议内容，点击【提交】即可成功附议</w:t>
      </w:r>
    </w:p>
    <w:p>
      <w:r>
        <w:drawing>
          <wp:inline distT="0" distB="0" distL="0" distR="0">
            <wp:extent cx="5274310" cy="1834515"/>
            <wp:effectExtent l="19050" t="0" r="2540" b="0"/>
            <wp:docPr id="44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5" w:name="_Toc25960"/>
      <w:r>
        <w:rPr>
          <w:rFonts w:hint="eastAsia"/>
        </w:rPr>
        <w:t>秘书处理提案</w:t>
      </w:r>
      <w:bookmarkEnd w:id="55"/>
    </w:p>
    <w:p>
      <w:r>
        <w:rPr>
          <w:rFonts w:hint="eastAsia"/>
        </w:rPr>
        <w:t>一、点击【代表提案】—【秘书处理提案】</w:t>
      </w:r>
    </w:p>
    <w:p>
      <w:r>
        <w:rPr>
          <w:rFonts w:hint="eastAsia"/>
        </w:rPr>
        <w:drawing>
          <wp:inline distT="0" distB="0" distL="0" distR="0">
            <wp:extent cx="5274310" cy="2474595"/>
            <wp:effectExtent l="19050" t="0" r="2540" b="0"/>
            <wp:docPr id="45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二、点击【处理】</w:t>
      </w:r>
    </w:p>
    <w:p>
      <w:r>
        <w:rPr>
          <w:rFonts w:hint="eastAsia"/>
        </w:rPr>
        <w:drawing>
          <wp:inline distT="0" distB="0" distL="0" distR="0">
            <wp:extent cx="4522470" cy="2133600"/>
            <wp:effectExtent l="19050" t="0" r="0" b="0"/>
            <wp:docPr id="47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26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三</w:t>
      </w:r>
      <w:r>
        <w:rPr>
          <w:rFonts w:hint="eastAsia"/>
        </w:rPr>
        <w:t>、</w:t>
      </w:r>
      <w:r>
        <w:t>输入相关信息后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【提交】即可移交给承办部门</w:t>
      </w:r>
    </w:p>
    <w:p>
      <w:r>
        <w:drawing>
          <wp:inline distT="0" distB="0" distL="0" distR="0">
            <wp:extent cx="4598670" cy="2428875"/>
            <wp:effectExtent l="19050" t="0" r="0" b="0"/>
            <wp:docPr id="48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42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6" w:name="_Toc6560"/>
      <w:r>
        <w:t>承办部门办理</w:t>
      </w:r>
      <w:bookmarkEnd w:id="56"/>
    </w:p>
    <w:p>
      <w:r>
        <w:rPr>
          <w:rFonts w:hint="eastAsia"/>
        </w:rPr>
        <w:t>一、点击【代理提案】—【承办部门办理】</w:t>
      </w:r>
    </w:p>
    <w:p>
      <w:r>
        <w:drawing>
          <wp:inline distT="0" distB="0" distL="0" distR="0">
            <wp:extent cx="5274310" cy="2466340"/>
            <wp:effectExtent l="19050" t="0" r="2540" b="0"/>
            <wp:docPr id="50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二、点击【办理】</w:t>
      </w:r>
    </w:p>
    <w:p>
      <w:r>
        <w:drawing>
          <wp:inline distT="0" distB="0" distL="0" distR="0">
            <wp:extent cx="5274310" cy="2480310"/>
            <wp:effectExtent l="19050" t="0" r="2540" b="0"/>
            <wp:docPr id="51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三、输入意见后，点击【提交】，即可完成提交</w:t>
      </w:r>
    </w:p>
    <w:p>
      <w:r>
        <w:drawing>
          <wp:inline distT="0" distB="0" distL="0" distR="0">
            <wp:extent cx="5274310" cy="1442085"/>
            <wp:effectExtent l="19050" t="0" r="2540" b="0"/>
            <wp:docPr id="53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7" w:name="_Toc14865"/>
      <w:r>
        <w:rPr>
          <w:rFonts w:hint="eastAsia"/>
        </w:rPr>
        <w:t>建议评估</w:t>
      </w:r>
      <w:bookmarkEnd w:id="57"/>
    </w:p>
    <w:p>
      <w:r>
        <w:rPr>
          <w:rFonts w:hint="eastAsia"/>
        </w:rPr>
        <w:t>一、点击【合理建议】—【建议评估】</w:t>
      </w:r>
    </w:p>
    <w:p>
      <w:r>
        <w:rPr>
          <w:rFonts w:hint="eastAsia"/>
        </w:rPr>
        <w:drawing>
          <wp:inline distT="0" distB="0" distL="0" distR="0">
            <wp:extent cx="5274310" cy="2257425"/>
            <wp:effectExtent l="19050" t="0" r="2540" b="0"/>
            <wp:docPr id="5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二、点击【评估】</w:t>
      </w:r>
    </w:p>
    <w:p>
      <w:r>
        <w:rPr>
          <w:rFonts w:hint="eastAsia"/>
        </w:rPr>
        <w:drawing>
          <wp:inline distT="0" distB="0" distL="0" distR="0">
            <wp:extent cx="5274310" cy="2167255"/>
            <wp:effectExtent l="19050" t="0" r="2540" b="0"/>
            <wp:docPr id="6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三、输入建议后，点击【提交】，即可完成评估</w:t>
      </w:r>
    </w:p>
    <w:p>
      <w:r>
        <w:rPr>
          <w:rFonts w:hint="eastAsia"/>
        </w:rPr>
        <w:drawing>
          <wp:inline distT="0" distB="0" distL="0" distR="0">
            <wp:extent cx="5274310" cy="2129790"/>
            <wp:effectExtent l="19050" t="0" r="2540" b="0"/>
            <wp:docPr id="62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58" w:name="_Toc13791"/>
      <w:r>
        <w:rPr>
          <w:rFonts w:hint="eastAsia"/>
        </w:rPr>
        <w:t>统计打印</w:t>
      </w:r>
      <w:bookmarkEnd w:id="58"/>
    </w:p>
    <w:p>
      <w:r>
        <w:rPr>
          <w:rFonts w:hint="eastAsia"/>
        </w:rPr>
        <w:t>一、点击统计打印</w:t>
      </w:r>
    </w:p>
    <w:p>
      <w:r>
        <w:rPr>
          <w:rFonts w:hint="eastAsia"/>
        </w:rPr>
        <w:drawing>
          <wp:inline distT="0" distB="0" distL="0" distR="0">
            <wp:extent cx="5274310" cy="1945640"/>
            <wp:effectExtent l="19050" t="0" r="2540" b="0"/>
            <wp:docPr id="63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二、点击要打印的提案，点击【打印】</w:t>
      </w:r>
    </w:p>
    <w:p>
      <w:r>
        <w:rPr>
          <w:rFonts w:hint="eastAsia"/>
        </w:rPr>
        <w:drawing>
          <wp:inline distT="0" distB="0" distL="0" distR="0">
            <wp:extent cx="5274310" cy="1279525"/>
            <wp:effectExtent l="19050" t="0" r="2540" b="0"/>
            <wp:docPr id="66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8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三、滑动到页面底部点击【打印】，即可打印</w:t>
      </w:r>
    </w:p>
    <w:p>
      <w:r>
        <w:rPr>
          <w:rFonts w:hint="eastAsia"/>
        </w:rPr>
        <w:drawing>
          <wp:inline distT="0" distB="0" distL="0" distR="0">
            <wp:extent cx="4918710" cy="4755515"/>
            <wp:effectExtent l="19050" t="0" r="0" b="0"/>
            <wp:docPr id="68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9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608" cy="475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3"/>
      </w:pPr>
      <w:bookmarkStart w:id="59" w:name="_Toc11715"/>
      <w:r>
        <w:rPr>
          <w:rFonts w:hint="eastAsia"/>
        </w:rPr>
        <w:t>查看流程</w:t>
      </w:r>
      <w:bookmarkEnd w:id="59"/>
    </w:p>
    <w:p>
      <w:r>
        <w:rPr>
          <w:rFonts w:hint="eastAsia"/>
        </w:rPr>
        <w:t>一、点击统计打印</w:t>
      </w:r>
    </w:p>
    <w:p>
      <w:r>
        <w:rPr>
          <w:rFonts w:hint="eastAsia"/>
        </w:rPr>
        <w:drawing>
          <wp:inline distT="0" distB="0" distL="0" distR="0">
            <wp:extent cx="5274310" cy="1945640"/>
            <wp:effectExtent l="19050" t="0" r="2540" b="0"/>
            <wp:docPr id="69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二、点击【流程】即可查看流程</w:t>
      </w:r>
    </w:p>
    <w:p>
      <w:r>
        <w:rPr>
          <w:rFonts w:hint="eastAsia"/>
        </w:rPr>
        <w:drawing>
          <wp:inline distT="0" distB="0" distL="0" distR="0">
            <wp:extent cx="5792470" cy="1615440"/>
            <wp:effectExtent l="19050" t="0" r="0" b="0"/>
            <wp:docPr id="71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542" cy="161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2"/>
      </w:pPr>
      <w:bookmarkStart w:id="60" w:name="_Toc15390"/>
      <w:r>
        <w:rPr>
          <w:rFonts w:hint="eastAsia"/>
        </w:rPr>
        <w:t>员工网页端使用手册</w:t>
      </w:r>
      <w:bookmarkEnd w:id="60"/>
    </w:p>
    <w:p>
      <w:pPr>
        <w:pStyle w:val="3"/>
      </w:pPr>
      <w:bookmarkStart w:id="61" w:name="_Toc18212"/>
      <w:r>
        <w:rPr>
          <w:rFonts w:hint="eastAsia"/>
        </w:rPr>
        <w:t>撰写建议</w:t>
      </w:r>
      <w:bookmarkEnd w:id="61"/>
    </w:p>
    <w:p>
      <w:r>
        <w:t>一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【合理建议】—【撰写建议】</w:t>
      </w:r>
    </w:p>
    <w:p/>
    <w:p>
      <w:r>
        <w:drawing>
          <wp:inline distT="0" distB="0" distL="0" distR="0">
            <wp:extent cx="4822825" cy="2238375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12" cy="22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二、编写完建议后，点击【提交】即可</w:t>
      </w:r>
    </w:p>
    <w:p>
      <w:r>
        <w:drawing>
          <wp:inline distT="0" distB="0" distL="0" distR="0">
            <wp:extent cx="4324350" cy="4051935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253" cy="405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2" w:name="_Toc31549"/>
      <w:r>
        <w:t>撰写提案</w:t>
      </w:r>
      <w:bookmarkEnd w:id="62"/>
    </w:p>
    <w:p>
      <w:r>
        <w:rPr>
          <w:rFonts w:hint="eastAsia"/>
        </w:rPr>
        <w:t>一、点击【代表提案】—【撰写提案】</w:t>
      </w:r>
    </w:p>
    <w:p>
      <w:r>
        <w:drawing>
          <wp:inline distT="0" distB="0" distL="0" distR="0">
            <wp:extent cx="5686425" cy="2667000"/>
            <wp:effectExtent l="19050" t="0" r="9068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314" cy="266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二、编写完提案后，点击【提交】即可</w:t>
      </w:r>
    </w:p>
    <w:p>
      <w:r>
        <w:drawing>
          <wp:inline distT="0" distB="0" distL="0" distR="0">
            <wp:extent cx="5274310" cy="3206750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3"/>
      </w:pPr>
      <w:bookmarkStart w:id="63" w:name="_Toc14627"/>
      <w:r>
        <w:rPr>
          <w:rFonts w:hint="eastAsia"/>
        </w:rPr>
        <w:t>满意度反馈</w:t>
      </w:r>
      <w:bookmarkEnd w:id="63"/>
    </w:p>
    <w:p>
      <w:r>
        <w:rPr>
          <w:rFonts w:hint="eastAsia"/>
        </w:rPr>
        <w:t>一、点击【代理提案】—【提案满意度反馈】</w:t>
      </w:r>
    </w:p>
    <w:p>
      <w:r>
        <w:rPr>
          <w:rFonts w:hint="eastAsia"/>
        </w:rPr>
        <w:drawing>
          <wp:inline distT="0" distB="0" distL="0" distR="0">
            <wp:extent cx="5268595" cy="2491740"/>
            <wp:effectExtent l="19050" t="0" r="7973" b="0"/>
            <wp:docPr id="54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388" cy="24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二、点击【满意度反馈】</w:t>
      </w:r>
    </w:p>
    <w:p>
      <w:r>
        <w:drawing>
          <wp:inline distT="0" distB="0" distL="0" distR="0">
            <wp:extent cx="5274310" cy="2469515"/>
            <wp:effectExtent l="19050" t="0" r="2540" b="0"/>
            <wp:docPr id="56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三、输入反馈意见后，点击【提交】</w:t>
      </w:r>
    </w:p>
    <w:p>
      <w:r>
        <w:drawing>
          <wp:inline distT="0" distB="0" distL="0" distR="0">
            <wp:extent cx="5274310" cy="1953260"/>
            <wp:effectExtent l="19050" t="0" r="2540" b="0"/>
            <wp:docPr id="57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acd wne:acdName="acd0"/>
    </wne:keymap>
  </wne:keymaps>
  <wne:acds>
    <wne:acd wne:argValue="AQAAAAI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</w:pPr>
    <w:r>
      <w:rPr>
        <w:rStyle w:val="35"/>
        <w:rFonts w:hint="eastAsia"/>
      </w:rPr>
      <w:t>第</w:t>
    </w:r>
    <w:r>
      <w:fldChar w:fldCharType="begin"/>
    </w:r>
    <w:r>
      <w:rPr>
        <w:rStyle w:val="35"/>
      </w:rPr>
      <w:instrText xml:space="preserve"> PAGE </w:instrText>
    </w:r>
    <w:r>
      <w:fldChar w:fldCharType="separate"/>
    </w:r>
    <w:r>
      <w:rPr>
        <w:rStyle w:val="35"/>
      </w:rPr>
      <w:t>27</w:t>
    </w:r>
    <w:r>
      <w:fldChar w:fldCharType="end"/>
    </w:r>
    <w:r>
      <w:rPr>
        <w:rStyle w:val="35"/>
        <w:rFonts w:hint="eastAsia"/>
      </w:rPr>
      <w:t>页 / 共</w:t>
    </w:r>
    <w:r>
      <w:fldChar w:fldCharType="begin"/>
    </w:r>
    <w:r>
      <w:rPr>
        <w:rStyle w:val="35"/>
      </w:rPr>
      <w:instrText xml:space="preserve"> NUMPAGES </w:instrText>
    </w:r>
    <w:r>
      <w:fldChar w:fldCharType="separate"/>
    </w:r>
    <w:r>
      <w:rPr>
        <w:rStyle w:val="35"/>
      </w:rPr>
      <w:t>58</w:t>
    </w:r>
    <w:r>
      <w:fldChar w:fldCharType="end"/>
    </w:r>
    <w:r>
      <w:rPr>
        <w:rStyle w:val="35"/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  <w:rPr>
        <w:rFonts w:asciiTheme="minorHAnsi" w:hAnsiTheme="minorHAnsi" w:eastAsiaTheme="minorEastAsia" w:cstheme="minorBidi"/>
        <w:sz w:val="18"/>
        <w:szCs w:val="18"/>
      </w:rPr>
    </w:pPr>
    <w:r>
      <w:rPr>
        <w:rFonts w:hint="eastAsia" w:asciiTheme="minorHAnsi" w:hAnsiTheme="minorHAnsi" w:eastAsiaTheme="minorEastAsia" w:cstheme="minorBidi"/>
        <w:sz w:val="18"/>
        <w:szCs w:val="18"/>
        <w:lang w:eastAsia="zh-CN"/>
      </w:rPr>
      <w:t>代理提案与合理化建议</w:t>
    </w:r>
    <w:r>
      <w:rPr>
        <w:rFonts w:hint="eastAsia" w:asciiTheme="minorHAnsi" w:hAnsiTheme="minorHAnsi" w:eastAsiaTheme="minorEastAsia" w:cstheme="minorBidi"/>
        <w:sz w:val="18"/>
        <w:szCs w:val="18"/>
      </w:rPr>
      <w:t xml:space="preserve">系统使用手册 </w:t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center" w:leader="none"/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right" w:leader="none"/>
    </w:r>
    <w:r>
      <w:rPr>
        <w:rFonts w:hint="eastAsia" w:asciiTheme="minorHAnsi" w:hAnsiTheme="minorHAnsi" w:eastAsiaTheme="minorEastAsia" w:cstheme="minorBidi"/>
        <w:sz w:val="18"/>
        <w:szCs w:val="18"/>
      </w:rPr>
      <w:t>厦门光镊科技有限公司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1BC0E0"/>
    <w:multiLevelType w:val="singleLevel"/>
    <w:tmpl w:val="CD1BC0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DB54F2"/>
    <w:multiLevelType w:val="multilevel"/>
    <w:tmpl w:val="1BDB54F2"/>
    <w:lvl w:ilvl="0" w:tentative="0">
      <w:start w:val="1"/>
      <w:numFmt w:val="decimal"/>
      <w:pStyle w:val="1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A4C929"/>
    <w:multiLevelType w:val="multilevel"/>
    <w:tmpl w:val="59A4C92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699B2C95"/>
    <w:multiLevelType w:val="singleLevel"/>
    <w:tmpl w:val="699B2C9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F1B0E"/>
    <w:rsid w:val="000002A1"/>
    <w:rsid w:val="00000D02"/>
    <w:rsid w:val="00001217"/>
    <w:rsid w:val="00002AAD"/>
    <w:rsid w:val="0000395F"/>
    <w:rsid w:val="00003C79"/>
    <w:rsid w:val="000044B9"/>
    <w:rsid w:val="00005E42"/>
    <w:rsid w:val="00010C02"/>
    <w:rsid w:val="0001331D"/>
    <w:rsid w:val="00013E33"/>
    <w:rsid w:val="000144AB"/>
    <w:rsid w:val="00014E4F"/>
    <w:rsid w:val="0001535E"/>
    <w:rsid w:val="00016AC2"/>
    <w:rsid w:val="0001778C"/>
    <w:rsid w:val="00021A36"/>
    <w:rsid w:val="00025430"/>
    <w:rsid w:val="00025A5B"/>
    <w:rsid w:val="0003022B"/>
    <w:rsid w:val="00030780"/>
    <w:rsid w:val="00030881"/>
    <w:rsid w:val="00031CFC"/>
    <w:rsid w:val="00031E5D"/>
    <w:rsid w:val="00035848"/>
    <w:rsid w:val="00035F41"/>
    <w:rsid w:val="00036AE4"/>
    <w:rsid w:val="00037E07"/>
    <w:rsid w:val="000402D8"/>
    <w:rsid w:val="000412A9"/>
    <w:rsid w:val="000413C3"/>
    <w:rsid w:val="00042422"/>
    <w:rsid w:val="00042ABC"/>
    <w:rsid w:val="00042B5E"/>
    <w:rsid w:val="0004368C"/>
    <w:rsid w:val="00043E42"/>
    <w:rsid w:val="00044513"/>
    <w:rsid w:val="000460F2"/>
    <w:rsid w:val="000473E7"/>
    <w:rsid w:val="00047BDC"/>
    <w:rsid w:val="00053C0B"/>
    <w:rsid w:val="00056514"/>
    <w:rsid w:val="00056F18"/>
    <w:rsid w:val="00057F4A"/>
    <w:rsid w:val="00060690"/>
    <w:rsid w:val="000608AE"/>
    <w:rsid w:val="00061AA6"/>
    <w:rsid w:val="000622CE"/>
    <w:rsid w:val="0006319F"/>
    <w:rsid w:val="00063A83"/>
    <w:rsid w:val="00063D96"/>
    <w:rsid w:val="0006424A"/>
    <w:rsid w:val="00066D13"/>
    <w:rsid w:val="000670B1"/>
    <w:rsid w:val="000674C6"/>
    <w:rsid w:val="00067FD8"/>
    <w:rsid w:val="00072972"/>
    <w:rsid w:val="0007409A"/>
    <w:rsid w:val="000745B3"/>
    <w:rsid w:val="00077EA6"/>
    <w:rsid w:val="00082B61"/>
    <w:rsid w:val="0008384C"/>
    <w:rsid w:val="00083C02"/>
    <w:rsid w:val="00084AB8"/>
    <w:rsid w:val="00084ABF"/>
    <w:rsid w:val="00084BC7"/>
    <w:rsid w:val="00084E27"/>
    <w:rsid w:val="000854E7"/>
    <w:rsid w:val="000857FC"/>
    <w:rsid w:val="00087F22"/>
    <w:rsid w:val="00090E7B"/>
    <w:rsid w:val="00092981"/>
    <w:rsid w:val="00093E0C"/>
    <w:rsid w:val="00093EF7"/>
    <w:rsid w:val="000945A7"/>
    <w:rsid w:val="00095E76"/>
    <w:rsid w:val="00096029"/>
    <w:rsid w:val="000A0B0A"/>
    <w:rsid w:val="000A2366"/>
    <w:rsid w:val="000A2406"/>
    <w:rsid w:val="000A2FE3"/>
    <w:rsid w:val="000A3D71"/>
    <w:rsid w:val="000A40DA"/>
    <w:rsid w:val="000A68AA"/>
    <w:rsid w:val="000A6E39"/>
    <w:rsid w:val="000B1978"/>
    <w:rsid w:val="000B21A1"/>
    <w:rsid w:val="000B326E"/>
    <w:rsid w:val="000B6C77"/>
    <w:rsid w:val="000B7456"/>
    <w:rsid w:val="000B7BF9"/>
    <w:rsid w:val="000C1BE6"/>
    <w:rsid w:val="000C1E28"/>
    <w:rsid w:val="000C40EA"/>
    <w:rsid w:val="000C5B90"/>
    <w:rsid w:val="000C704E"/>
    <w:rsid w:val="000D1E36"/>
    <w:rsid w:val="000D2014"/>
    <w:rsid w:val="000D2614"/>
    <w:rsid w:val="000D2B13"/>
    <w:rsid w:val="000D2CD3"/>
    <w:rsid w:val="000D381E"/>
    <w:rsid w:val="000D3C5A"/>
    <w:rsid w:val="000D4E48"/>
    <w:rsid w:val="000E0526"/>
    <w:rsid w:val="000E0B4B"/>
    <w:rsid w:val="000E198B"/>
    <w:rsid w:val="000E2CA3"/>
    <w:rsid w:val="000E4044"/>
    <w:rsid w:val="000E48C7"/>
    <w:rsid w:val="000E4CDA"/>
    <w:rsid w:val="000E4E50"/>
    <w:rsid w:val="000E5237"/>
    <w:rsid w:val="000E62BD"/>
    <w:rsid w:val="000F1BC1"/>
    <w:rsid w:val="000F1C7F"/>
    <w:rsid w:val="000F2424"/>
    <w:rsid w:val="000F2BB3"/>
    <w:rsid w:val="000F32FB"/>
    <w:rsid w:val="000F4D8B"/>
    <w:rsid w:val="000F622F"/>
    <w:rsid w:val="00100234"/>
    <w:rsid w:val="00100E1D"/>
    <w:rsid w:val="0010193B"/>
    <w:rsid w:val="00101DC6"/>
    <w:rsid w:val="00102791"/>
    <w:rsid w:val="00103A43"/>
    <w:rsid w:val="00103E47"/>
    <w:rsid w:val="00104939"/>
    <w:rsid w:val="00105A41"/>
    <w:rsid w:val="0010621B"/>
    <w:rsid w:val="00106B29"/>
    <w:rsid w:val="00106C22"/>
    <w:rsid w:val="001071AD"/>
    <w:rsid w:val="00107D3D"/>
    <w:rsid w:val="00113BAE"/>
    <w:rsid w:val="00115303"/>
    <w:rsid w:val="00115BFF"/>
    <w:rsid w:val="00117BA1"/>
    <w:rsid w:val="00117D1D"/>
    <w:rsid w:val="00120AC2"/>
    <w:rsid w:val="00121CD9"/>
    <w:rsid w:val="001227C6"/>
    <w:rsid w:val="00130961"/>
    <w:rsid w:val="00130AA9"/>
    <w:rsid w:val="00131092"/>
    <w:rsid w:val="001338CF"/>
    <w:rsid w:val="00134D54"/>
    <w:rsid w:val="0013570A"/>
    <w:rsid w:val="0013691E"/>
    <w:rsid w:val="0014013D"/>
    <w:rsid w:val="00140276"/>
    <w:rsid w:val="001404E5"/>
    <w:rsid w:val="00141625"/>
    <w:rsid w:val="00144B2E"/>
    <w:rsid w:val="00144D36"/>
    <w:rsid w:val="00146A4B"/>
    <w:rsid w:val="0014713F"/>
    <w:rsid w:val="0014740F"/>
    <w:rsid w:val="001478E4"/>
    <w:rsid w:val="00150C43"/>
    <w:rsid w:val="00151F00"/>
    <w:rsid w:val="00152AAE"/>
    <w:rsid w:val="001537E0"/>
    <w:rsid w:val="0015391E"/>
    <w:rsid w:val="00154294"/>
    <w:rsid w:val="00154D71"/>
    <w:rsid w:val="00155E05"/>
    <w:rsid w:val="00155E7B"/>
    <w:rsid w:val="001605F5"/>
    <w:rsid w:val="0016097E"/>
    <w:rsid w:val="001618B1"/>
    <w:rsid w:val="00161AAA"/>
    <w:rsid w:val="00161CE2"/>
    <w:rsid w:val="00163820"/>
    <w:rsid w:val="0016433B"/>
    <w:rsid w:val="00164472"/>
    <w:rsid w:val="0016450C"/>
    <w:rsid w:val="00165AE4"/>
    <w:rsid w:val="00166EB9"/>
    <w:rsid w:val="0017162E"/>
    <w:rsid w:val="001716D1"/>
    <w:rsid w:val="00171C3D"/>
    <w:rsid w:val="001726EE"/>
    <w:rsid w:val="001733C7"/>
    <w:rsid w:val="0017398D"/>
    <w:rsid w:val="00175329"/>
    <w:rsid w:val="00176B4B"/>
    <w:rsid w:val="00177162"/>
    <w:rsid w:val="001772AB"/>
    <w:rsid w:val="001775B5"/>
    <w:rsid w:val="001779DD"/>
    <w:rsid w:val="001813CD"/>
    <w:rsid w:val="00181758"/>
    <w:rsid w:val="00181BD3"/>
    <w:rsid w:val="001823B3"/>
    <w:rsid w:val="00183EF2"/>
    <w:rsid w:val="00185AE2"/>
    <w:rsid w:val="00185C11"/>
    <w:rsid w:val="0018612E"/>
    <w:rsid w:val="00186580"/>
    <w:rsid w:val="00190F74"/>
    <w:rsid w:val="001929DC"/>
    <w:rsid w:val="00192E78"/>
    <w:rsid w:val="001935A6"/>
    <w:rsid w:val="00193DC2"/>
    <w:rsid w:val="00193E36"/>
    <w:rsid w:val="00195785"/>
    <w:rsid w:val="00196B8D"/>
    <w:rsid w:val="00196C68"/>
    <w:rsid w:val="00197273"/>
    <w:rsid w:val="00197B22"/>
    <w:rsid w:val="001A013A"/>
    <w:rsid w:val="001A112D"/>
    <w:rsid w:val="001A28FE"/>
    <w:rsid w:val="001A2BE4"/>
    <w:rsid w:val="001A2F95"/>
    <w:rsid w:val="001A3324"/>
    <w:rsid w:val="001A49BA"/>
    <w:rsid w:val="001A5679"/>
    <w:rsid w:val="001A5D67"/>
    <w:rsid w:val="001A6478"/>
    <w:rsid w:val="001B05B3"/>
    <w:rsid w:val="001B351A"/>
    <w:rsid w:val="001B378E"/>
    <w:rsid w:val="001B3F7E"/>
    <w:rsid w:val="001B4275"/>
    <w:rsid w:val="001B4360"/>
    <w:rsid w:val="001B5793"/>
    <w:rsid w:val="001B6031"/>
    <w:rsid w:val="001B6285"/>
    <w:rsid w:val="001B6677"/>
    <w:rsid w:val="001B7130"/>
    <w:rsid w:val="001B7E36"/>
    <w:rsid w:val="001C03CA"/>
    <w:rsid w:val="001C18B8"/>
    <w:rsid w:val="001C3C96"/>
    <w:rsid w:val="001C4BF8"/>
    <w:rsid w:val="001C54C6"/>
    <w:rsid w:val="001C5529"/>
    <w:rsid w:val="001C5C34"/>
    <w:rsid w:val="001C5E21"/>
    <w:rsid w:val="001C72D5"/>
    <w:rsid w:val="001D223C"/>
    <w:rsid w:val="001D26E8"/>
    <w:rsid w:val="001D4A49"/>
    <w:rsid w:val="001D4BCF"/>
    <w:rsid w:val="001D5094"/>
    <w:rsid w:val="001D5D82"/>
    <w:rsid w:val="001D6044"/>
    <w:rsid w:val="001D6845"/>
    <w:rsid w:val="001D6980"/>
    <w:rsid w:val="001D6F02"/>
    <w:rsid w:val="001E05B2"/>
    <w:rsid w:val="001E0760"/>
    <w:rsid w:val="001E0EAF"/>
    <w:rsid w:val="001E24CA"/>
    <w:rsid w:val="001E33A4"/>
    <w:rsid w:val="001E3684"/>
    <w:rsid w:val="001E4B12"/>
    <w:rsid w:val="001E5906"/>
    <w:rsid w:val="001F0394"/>
    <w:rsid w:val="001F1352"/>
    <w:rsid w:val="001F1417"/>
    <w:rsid w:val="001F2A64"/>
    <w:rsid w:val="001F4391"/>
    <w:rsid w:val="001F52CE"/>
    <w:rsid w:val="001F61E6"/>
    <w:rsid w:val="001F6DC6"/>
    <w:rsid w:val="001F717B"/>
    <w:rsid w:val="001F76CD"/>
    <w:rsid w:val="001F7F11"/>
    <w:rsid w:val="00201A9D"/>
    <w:rsid w:val="0020215C"/>
    <w:rsid w:val="002034DB"/>
    <w:rsid w:val="0020470C"/>
    <w:rsid w:val="00204B5C"/>
    <w:rsid w:val="00206640"/>
    <w:rsid w:val="002073C8"/>
    <w:rsid w:val="002110E3"/>
    <w:rsid w:val="0022037D"/>
    <w:rsid w:val="002221F9"/>
    <w:rsid w:val="0022748B"/>
    <w:rsid w:val="002307D8"/>
    <w:rsid w:val="00230E3C"/>
    <w:rsid w:val="0023103C"/>
    <w:rsid w:val="00234AD4"/>
    <w:rsid w:val="00234B2B"/>
    <w:rsid w:val="00235F53"/>
    <w:rsid w:val="0023733C"/>
    <w:rsid w:val="002375BE"/>
    <w:rsid w:val="00237F44"/>
    <w:rsid w:val="002416D6"/>
    <w:rsid w:val="00241F43"/>
    <w:rsid w:val="002421AB"/>
    <w:rsid w:val="002441A9"/>
    <w:rsid w:val="002451D1"/>
    <w:rsid w:val="00245F0A"/>
    <w:rsid w:val="002478BF"/>
    <w:rsid w:val="0025313C"/>
    <w:rsid w:val="00253DEA"/>
    <w:rsid w:val="00253F11"/>
    <w:rsid w:val="00254F0D"/>
    <w:rsid w:val="002555EE"/>
    <w:rsid w:val="002567AA"/>
    <w:rsid w:val="00257252"/>
    <w:rsid w:val="00261F0A"/>
    <w:rsid w:val="0026439B"/>
    <w:rsid w:val="0026581B"/>
    <w:rsid w:val="00265FE9"/>
    <w:rsid w:val="002673C0"/>
    <w:rsid w:val="00270DAD"/>
    <w:rsid w:val="002714CB"/>
    <w:rsid w:val="002719D2"/>
    <w:rsid w:val="0027258B"/>
    <w:rsid w:val="00273E19"/>
    <w:rsid w:val="00273F20"/>
    <w:rsid w:val="00274135"/>
    <w:rsid w:val="00275A0C"/>
    <w:rsid w:val="0027675B"/>
    <w:rsid w:val="00276B90"/>
    <w:rsid w:val="002775BC"/>
    <w:rsid w:val="0028069C"/>
    <w:rsid w:val="00281B55"/>
    <w:rsid w:val="0028386C"/>
    <w:rsid w:val="002848DD"/>
    <w:rsid w:val="002857B3"/>
    <w:rsid w:val="00285C01"/>
    <w:rsid w:val="00286117"/>
    <w:rsid w:val="00286A06"/>
    <w:rsid w:val="002871F6"/>
    <w:rsid w:val="00287A1B"/>
    <w:rsid w:val="00287CBD"/>
    <w:rsid w:val="00291F00"/>
    <w:rsid w:val="0029210A"/>
    <w:rsid w:val="00293921"/>
    <w:rsid w:val="0029609F"/>
    <w:rsid w:val="0029642F"/>
    <w:rsid w:val="00297428"/>
    <w:rsid w:val="002A0AAD"/>
    <w:rsid w:val="002A0B74"/>
    <w:rsid w:val="002A13AC"/>
    <w:rsid w:val="002A2DFD"/>
    <w:rsid w:val="002A6172"/>
    <w:rsid w:val="002A61E1"/>
    <w:rsid w:val="002B0598"/>
    <w:rsid w:val="002B1187"/>
    <w:rsid w:val="002B3662"/>
    <w:rsid w:val="002B3BB2"/>
    <w:rsid w:val="002B3EFA"/>
    <w:rsid w:val="002B51E6"/>
    <w:rsid w:val="002B6D7C"/>
    <w:rsid w:val="002B7CAF"/>
    <w:rsid w:val="002C1ABB"/>
    <w:rsid w:val="002C3B79"/>
    <w:rsid w:val="002C54AA"/>
    <w:rsid w:val="002C7D7F"/>
    <w:rsid w:val="002D163C"/>
    <w:rsid w:val="002D230E"/>
    <w:rsid w:val="002D299F"/>
    <w:rsid w:val="002D37CC"/>
    <w:rsid w:val="002D3A28"/>
    <w:rsid w:val="002D48BF"/>
    <w:rsid w:val="002D6A40"/>
    <w:rsid w:val="002E0ADE"/>
    <w:rsid w:val="002E31A0"/>
    <w:rsid w:val="002E6B56"/>
    <w:rsid w:val="002E6F29"/>
    <w:rsid w:val="002E6FC1"/>
    <w:rsid w:val="002F13BE"/>
    <w:rsid w:val="002F1B0E"/>
    <w:rsid w:val="002F3791"/>
    <w:rsid w:val="002F3865"/>
    <w:rsid w:val="002F38C7"/>
    <w:rsid w:val="002F475A"/>
    <w:rsid w:val="002F76B1"/>
    <w:rsid w:val="002F76BE"/>
    <w:rsid w:val="0030074F"/>
    <w:rsid w:val="003028B7"/>
    <w:rsid w:val="00303812"/>
    <w:rsid w:val="0030413E"/>
    <w:rsid w:val="0030431B"/>
    <w:rsid w:val="0030751A"/>
    <w:rsid w:val="0031017F"/>
    <w:rsid w:val="00310240"/>
    <w:rsid w:val="00315CB0"/>
    <w:rsid w:val="00315ECE"/>
    <w:rsid w:val="0031671E"/>
    <w:rsid w:val="00316FF9"/>
    <w:rsid w:val="00317916"/>
    <w:rsid w:val="00320445"/>
    <w:rsid w:val="003209C3"/>
    <w:rsid w:val="003213F3"/>
    <w:rsid w:val="003232DC"/>
    <w:rsid w:val="00323DE2"/>
    <w:rsid w:val="00325F0B"/>
    <w:rsid w:val="00326C85"/>
    <w:rsid w:val="003354D4"/>
    <w:rsid w:val="00340F81"/>
    <w:rsid w:val="00341DE8"/>
    <w:rsid w:val="00343F30"/>
    <w:rsid w:val="003452D9"/>
    <w:rsid w:val="00345C10"/>
    <w:rsid w:val="00347E14"/>
    <w:rsid w:val="00351D17"/>
    <w:rsid w:val="003530AB"/>
    <w:rsid w:val="0035694D"/>
    <w:rsid w:val="00363701"/>
    <w:rsid w:val="003643ED"/>
    <w:rsid w:val="003655F3"/>
    <w:rsid w:val="0036586E"/>
    <w:rsid w:val="00366191"/>
    <w:rsid w:val="00366381"/>
    <w:rsid w:val="0037033F"/>
    <w:rsid w:val="0037096F"/>
    <w:rsid w:val="00370DC2"/>
    <w:rsid w:val="0037153B"/>
    <w:rsid w:val="00371F3F"/>
    <w:rsid w:val="00374A59"/>
    <w:rsid w:val="00374BB1"/>
    <w:rsid w:val="00376BF4"/>
    <w:rsid w:val="0037773F"/>
    <w:rsid w:val="00377A09"/>
    <w:rsid w:val="00377FD0"/>
    <w:rsid w:val="0038067E"/>
    <w:rsid w:val="0038228F"/>
    <w:rsid w:val="003824EB"/>
    <w:rsid w:val="00386568"/>
    <w:rsid w:val="00390268"/>
    <w:rsid w:val="00391C99"/>
    <w:rsid w:val="0039247B"/>
    <w:rsid w:val="003943B1"/>
    <w:rsid w:val="00395363"/>
    <w:rsid w:val="00395AC2"/>
    <w:rsid w:val="003961D9"/>
    <w:rsid w:val="003A11D8"/>
    <w:rsid w:val="003A1532"/>
    <w:rsid w:val="003A165A"/>
    <w:rsid w:val="003A1936"/>
    <w:rsid w:val="003A395B"/>
    <w:rsid w:val="003A46DD"/>
    <w:rsid w:val="003A5BCB"/>
    <w:rsid w:val="003A6671"/>
    <w:rsid w:val="003A6778"/>
    <w:rsid w:val="003A712F"/>
    <w:rsid w:val="003A76A7"/>
    <w:rsid w:val="003B047A"/>
    <w:rsid w:val="003B0EA8"/>
    <w:rsid w:val="003B1F86"/>
    <w:rsid w:val="003B212C"/>
    <w:rsid w:val="003B4F97"/>
    <w:rsid w:val="003B601D"/>
    <w:rsid w:val="003B6AAB"/>
    <w:rsid w:val="003B6E52"/>
    <w:rsid w:val="003B7B95"/>
    <w:rsid w:val="003C0C7B"/>
    <w:rsid w:val="003C10BE"/>
    <w:rsid w:val="003C23CC"/>
    <w:rsid w:val="003C29D9"/>
    <w:rsid w:val="003C3A40"/>
    <w:rsid w:val="003C4505"/>
    <w:rsid w:val="003C48F7"/>
    <w:rsid w:val="003C631E"/>
    <w:rsid w:val="003C63CA"/>
    <w:rsid w:val="003C72E1"/>
    <w:rsid w:val="003D009B"/>
    <w:rsid w:val="003D330C"/>
    <w:rsid w:val="003D3E5A"/>
    <w:rsid w:val="003D3F44"/>
    <w:rsid w:val="003D67DA"/>
    <w:rsid w:val="003D6989"/>
    <w:rsid w:val="003E1D94"/>
    <w:rsid w:val="003E3D23"/>
    <w:rsid w:val="003E45D8"/>
    <w:rsid w:val="003E4F01"/>
    <w:rsid w:val="003E6FD2"/>
    <w:rsid w:val="003F0E23"/>
    <w:rsid w:val="003F17FF"/>
    <w:rsid w:val="003F296E"/>
    <w:rsid w:val="003F2DCE"/>
    <w:rsid w:val="003F2EA5"/>
    <w:rsid w:val="003F3B69"/>
    <w:rsid w:val="003F5F7F"/>
    <w:rsid w:val="0040026B"/>
    <w:rsid w:val="004009AB"/>
    <w:rsid w:val="00400A1B"/>
    <w:rsid w:val="0040287C"/>
    <w:rsid w:val="004029E8"/>
    <w:rsid w:val="00404092"/>
    <w:rsid w:val="00404CA0"/>
    <w:rsid w:val="00404E63"/>
    <w:rsid w:val="00406390"/>
    <w:rsid w:val="0040698D"/>
    <w:rsid w:val="004071D2"/>
    <w:rsid w:val="004074D0"/>
    <w:rsid w:val="0041032F"/>
    <w:rsid w:val="004104E1"/>
    <w:rsid w:val="00410A6F"/>
    <w:rsid w:val="00411257"/>
    <w:rsid w:val="004118EA"/>
    <w:rsid w:val="004131D4"/>
    <w:rsid w:val="00414327"/>
    <w:rsid w:val="004147A9"/>
    <w:rsid w:val="00415864"/>
    <w:rsid w:val="00416E44"/>
    <w:rsid w:val="004177F2"/>
    <w:rsid w:val="00417FC7"/>
    <w:rsid w:val="00420ABC"/>
    <w:rsid w:val="0042149B"/>
    <w:rsid w:val="0042467E"/>
    <w:rsid w:val="004258F5"/>
    <w:rsid w:val="00425A6E"/>
    <w:rsid w:val="00425C4D"/>
    <w:rsid w:val="0042717C"/>
    <w:rsid w:val="00427929"/>
    <w:rsid w:val="00431141"/>
    <w:rsid w:val="00431CEE"/>
    <w:rsid w:val="00431F85"/>
    <w:rsid w:val="00434B50"/>
    <w:rsid w:val="00434B6A"/>
    <w:rsid w:val="00436777"/>
    <w:rsid w:val="00436F98"/>
    <w:rsid w:val="004406B4"/>
    <w:rsid w:val="00442042"/>
    <w:rsid w:val="00442FAE"/>
    <w:rsid w:val="00443D84"/>
    <w:rsid w:val="004441FA"/>
    <w:rsid w:val="00444C46"/>
    <w:rsid w:val="00444EBD"/>
    <w:rsid w:val="00445E2C"/>
    <w:rsid w:val="00445F3F"/>
    <w:rsid w:val="004460F3"/>
    <w:rsid w:val="00446A0F"/>
    <w:rsid w:val="00447888"/>
    <w:rsid w:val="00447A96"/>
    <w:rsid w:val="00447C84"/>
    <w:rsid w:val="00453DDA"/>
    <w:rsid w:val="00454607"/>
    <w:rsid w:val="00455DFE"/>
    <w:rsid w:val="004562B9"/>
    <w:rsid w:val="00456FFE"/>
    <w:rsid w:val="00457152"/>
    <w:rsid w:val="00457E05"/>
    <w:rsid w:val="004601B3"/>
    <w:rsid w:val="00460483"/>
    <w:rsid w:val="00460F08"/>
    <w:rsid w:val="0046174B"/>
    <w:rsid w:val="00461765"/>
    <w:rsid w:val="00464B46"/>
    <w:rsid w:val="00464D11"/>
    <w:rsid w:val="00466341"/>
    <w:rsid w:val="00466506"/>
    <w:rsid w:val="00467BE5"/>
    <w:rsid w:val="004711FE"/>
    <w:rsid w:val="00471DD3"/>
    <w:rsid w:val="004742EE"/>
    <w:rsid w:val="004745B6"/>
    <w:rsid w:val="0047496C"/>
    <w:rsid w:val="00474C85"/>
    <w:rsid w:val="00474D2C"/>
    <w:rsid w:val="00480A53"/>
    <w:rsid w:val="004824E2"/>
    <w:rsid w:val="0048297A"/>
    <w:rsid w:val="004835D9"/>
    <w:rsid w:val="00483D77"/>
    <w:rsid w:val="004859DE"/>
    <w:rsid w:val="00485E24"/>
    <w:rsid w:val="00486DFF"/>
    <w:rsid w:val="004916CE"/>
    <w:rsid w:val="0049255F"/>
    <w:rsid w:val="00493896"/>
    <w:rsid w:val="00497616"/>
    <w:rsid w:val="0049794E"/>
    <w:rsid w:val="004A085D"/>
    <w:rsid w:val="004A18AD"/>
    <w:rsid w:val="004A2A30"/>
    <w:rsid w:val="004A4397"/>
    <w:rsid w:val="004A5CBB"/>
    <w:rsid w:val="004A69F8"/>
    <w:rsid w:val="004B0310"/>
    <w:rsid w:val="004B124B"/>
    <w:rsid w:val="004B3412"/>
    <w:rsid w:val="004B518F"/>
    <w:rsid w:val="004B561B"/>
    <w:rsid w:val="004B6148"/>
    <w:rsid w:val="004B6B07"/>
    <w:rsid w:val="004B6F3E"/>
    <w:rsid w:val="004B7BEC"/>
    <w:rsid w:val="004C036F"/>
    <w:rsid w:val="004C1320"/>
    <w:rsid w:val="004C14AA"/>
    <w:rsid w:val="004C286D"/>
    <w:rsid w:val="004C2DD0"/>
    <w:rsid w:val="004C642D"/>
    <w:rsid w:val="004C673A"/>
    <w:rsid w:val="004C78B2"/>
    <w:rsid w:val="004D0230"/>
    <w:rsid w:val="004D0420"/>
    <w:rsid w:val="004D0FE3"/>
    <w:rsid w:val="004D1EE8"/>
    <w:rsid w:val="004D287A"/>
    <w:rsid w:val="004D288C"/>
    <w:rsid w:val="004D2AF7"/>
    <w:rsid w:val="004D2C14"/>
    <w:rsid w:val="004D2D94"/>
    <w:rsid w:val="004D44E6"/>
    <w:rsid w:val="004D499C"/>
    <w:rsid w:val="004D5EA2"/>
    <w:rsid w:val="004D7D34"/>
    <w:rsid w:val="004E0559"/>
    <w:rsid w:val="004E1153"/>
    <w:rsid w:val="004E4BC7"/>
    <w:rsid w:val="004E5799"/>
    <w:rsid w:val="004E65ED"/>
    <w:rsid w:val="004F1503"/>
    <w:rsid w:val="004F1D5A"/>
    <w:rsid w:val="004F2C4B"/>
    <w:rsid w:val="004F68A9"/>
    <w:rsid w:val="004F7637"/>
    <w:rsid w:val="004F7762"/>
    <w:rsid w:val="004F77B2"/>
    <w:rsid w:val="004F7BC9"/>
    <w:rsid w:val="005009DC"/>
    <w:rsid w:val="00502A71"/>
    <w:rsid w:val="00503902"/>
    <w:rsid w:val="00504557"/>
    <w:rsid w:val="00506162"/>
    <w:rsid w:val="005075CD"/>
    <w:rsid w:val="005121A1"/>
    <w:rsid w:val="00512480"/>
    <w:rsid w:val="0051417E"/>
    <w:rsid w:val="005141DD"/>
    <w:rsid w:val="00514404"/>
    <w:rsid w:val="00514CCC"/>
    <w:rsid w:val="005157C4"/>
    <w:rsid w:val="00521C7D"/>
    <w:rsid w:val="00521CEE"/>
    <w:rsid w:val="00522D46"/>
    <w:rsid w:val="0052409F"/>
    <w:rsid w:val="00524CC7"/>
    <w:rsid w:val="0052523F"/>
    <w:rsid w:val="00527A88"/>
    <w:rsid w:val="00527E60"/>
    <w:rsid w:val="005309D8"/>
    <w:rsid w:val="00531093"/>
    <w:rsid w:val="005312C0"/>
    <w:rsid w:val="00531346"/>
    <w:rsid w:val="00531AB3"/>
    <w:rsid w:val="0053220D"/>
    <w:rsid w:val="0053302C"/>
    <w:rsid w:val="00534105"/>
    <w:rsid w:val="0053637A"/>
    <w:rsid w:val="0053643B"/>
    <w:rsid w:val="00536E5F"/>
    <w:rsid w:val="00545F7E"/>
    <w:rsid w:val="00546883"/>
    <w:rsid w:val="00546F67"/>
    <w:rsid w:val="00547855"/>
    <w:rsid w:val="00547C4C"/>
    <w:rsid w:val="00550AC1"/>
    <w:rsid w:val="005513EC"/>
    <w:rsid w:val="00552098"/>
    <w:rsid w:val="00552BCD"/>
    <w:rsid w:val="00552FF1"/>
    <w:rsid w:val="0055335D"/>
    <w:rsid w:val="00553B40"/>
    <w:rsid w:val="00554F4F"/>
    <w:rsid w:val="00555E81"/>
    <w:rsid w:val="0056004D"/>
    <w:rsid w:val="00560243"/>
    <w:rsid w:val="005623BE"/>
    <w:rsid w:val="00563214"/>
    <w:rsid w:val="005636B9"/>
    <w:rsid w:val="00564C7C"/>
    <w:rsid w:val="005676BD"/>
    <w:rsid w:val="005710D3"/>
    <w:rsid w:val="00571BE0"/>
    <w:rsid w:val="00573029"/>
    <w:rsid w:val="00573C65"/>
    <w:rsid w:val="00574EC7"/>
    <w:rsid w:val="0057519D"/>
    <w:rsid w:val="005756BE"/>
    <w:rsid w:val="00575AA9"/>
    <w:rsid w:val="00575D69"/>
    <w:rsid w:val="00575FA6"/>
    <w:rsid w:val="00576C1B"/>
    <w:rsid w:val="005809C5"/>
    <w:rsid w:val="005810F3"/>
    <w:rsid w:val="00581FAB"/>
    <w:rsid w:val="005822F0"/>
    <w:rsid w:val="00582BEF"/>
    <w:rsid w:val="00584FF5"/>
    <w:rsid w:val="0058596D"/>
    <w:rsid w:val="0058655F"/>
    <w:rsid w:val="00587229"/>
    <w:rsid w:val="00587560"/>
    <w:rsid w:val="00590D72"/>
    <w:rsid w:val="005914F6"/>
    <w:rsid w:val="00594321"/>
    <w:rsid w:val="00594335"/>
    <w:rsid w:val="005949D6"/>
    <w:rsid w:val="00595C8C"/>
    <w:rsid w:val="00596738"/>
    <w:rsid w:val="0059683A"/>
    <w:rsid w:val="005A0FC1"/>
    <w:rsid w:val="005A1671"/>
    <w:rsid w:val="005A1C00"/>
    <w:rsid w:val="005A2B3D"/>
    <w:rsid w:val="005A420A"/>
    <w:rsid w:val="005A47D7"/>
    <w:rsid w:val="005A4C99"/>
    <w:rsid w:val="005A4F1E"/>
    <w:rsid w:val="005A5573"/>
    <w:rsid w:val="005A7103"/>
    <w:rsid w:val="005B0690"/>
    <w:rsid w:val="005B1406"/>
    <w:rsid w:val="005B162E"/>
    <w:rsid w:val="005B2D29"/>
    <w:rsid w:val="005B2DDB"/>
    <w:rsid w:val="005B7189"/>
    <w:rsid w:val="005B7645"/>
    <w:rsid w:val="005B7D38"/>
    <w:rsid w:val="005C0EB2"/>
    <w:rsid w:val="005C173F"/>
    <w:rsid w:val="005C32C6"/>
    <w:rsid w:val="005C3896"/>
    <w:rsid w:val="005C5C8C"/>
    <w:rsid w:val="005C7BE7"/>
    <w:rsid w:val="005C7E43"/>
    <w:rsid w:val="005D02F3"/>
    <w:rsid w:val="005D0702"/>
    <w:rsid w:val="005D0A6A"/>
    <w:rsid w:val="005D2481"/>
    <w:rsid w:val="005D49AC"/>
    <w:rsid w:val="005D5612"/>
    <w:rsid w:val="005D59D9"/>
    <w:rsid w:val="005D608F"/>
    <w:rsid w:val="005D65A2"/>
    <w:rsid w:val="005D67CF"/>
    <w:rsid w:val="005D716E"/>
    <w:rsid w:val="005E0EF4"/>
    <w:rsid w:val="005E14E8"/>
    <w:rsid w:val="005E1925"/>
    <w:rsid w:val="005E213D"/>
    <w:rsid w:val="005E31ED"/>
    <w:rsid w:val="005E4147"/>
    <w:rsid w:val="005E6386"/>
    <w:rsid w:val="005E6BAE"/>
    <w:rsid w:val="005E7F48"/>
    <w:rsid w:val="005F3571"/>
    <w:rsid w:val="005F36BD"/>
    <w:rsid w:val="005F4093"/>
    <w:rsid w:val="005F71E5"/>
    <w:rsid w:val="0060156C"/>
    <w:rsid w:val="00601A48"/>
    <w:rsid w:val="00601F5E"/>
    <w:rsid w:val="00603DDF"/>
    <w:rsid w:val="00604ABB"/>
    <w:rsid w:val="00604EAC"/>
    <w:rsid w:val="00604FD3"/>
    <w:rsid w:val="00605956"/>
    <w:rsid w:val="00605C48"/>
    <w:rsid w:val="0060614A"/>
    <w:rsid w:val="00606246"/>
    <w:rsid w:val="006078D8"/>
    <w:rsid w:val="00607C35"/>
    <w:rsid w:val="00610503"/>
    <w:rsid w:val="0061054D"/>
    <w:rsid w:val="006120FE"/>
    <w:rsid w:val="00612C54"/>
    <w:rsid w:val="006130AC"/>
    <w:rsid w:val="006137EB"/>
    <w:rsid w:val="006146C2"/>
    <w:rsid w:val="00614CCB"/>
    <w:rsid w:val="00615A80"/>
    <w:rsid w:val="0061768F"/>
    <w:rsid w:val="00617D15"/>
    <w:rsid w:val="006202DE"/>
    <w:rsid w:val="006207AF"/>
    <w:rsid w:val="00621D29"/>
    <w:rsid w:val="00621E57"/>
    <w:rsid w:val="00622A76"/>
    <w:rsid w:val="00622FBC"/>
    <w:rsid w:val="00623243"/>
    <w:rsid w:val="00623E44"/>
    <w:rsid w:val="00624BD6"/>
    <w:rsid w:val="006273B2"/>
    <w:rsid w:val="00627F83"/>
    <w:rsid w:val="006313F5"/>
    <w:rsid w:val="006318D5"/>
    <w:rsid w:val="00633013"/>
    <w:rsid w:val="00635144"/>
    <w:rsid w:val="006352F7"/>
    <w:rsid w:val="006354D8"/>
    <w:rsid w:val="00635F7A"/>
    <w:rsid w:val="0063664C"/>
    <w:rsid w:val="00636D0D"/>
    <w:rsid w:val="006405D4"/>
    <w:rsid w:val="00640633"/>
    <w:rsid w:val="006417DF"/>
    <w:rsid w:val="00641CBE"/>
    <w:rsid w:val="0064644F"/>
    <w:rsid w:val="00647898"/>
    <w:rsid w:val="00647AEC"/>
    <w:rsid w:val="00647FE7"/>
    <w:rsid w:val="00650BD6"/>
    <w:rsid w:val="00650CA3"/>
    <w:rsid w:val="00652765"/>
    <w:rsid w:val="00652A5A"/>
    <w:rsid w:val="006538EA"/>
    <w:rsid w:val="00654ED2"/>
    <w:rsid w:val="00655AB4"/>
    <w:rsid w:val="00657996"/>
    <w:rsid w:val="00657A42"/>
    <w:rsid w:val="00661C04"/>
    <w:rsid w:val="0066201F"/>
    <w:rsid w:val="00663652"/>
    <w:rsid w:val="0066437F"/>
    <w:rsid w:val="00667211"/>
    <w:rsid w:val="006702A1"/>
    <w:rsid w:val="00671DB0"/>
    <w:rsid w:val="0067242D"/>
    <w:rsid w:val="0067311A"/>
    <w:rsid w:val="00676A73"/>
    <w:rsid w:val="00677307"/>
    <w:rsid w:val="00677AF5"/>
    <w:rsid w:val="0068117D"/>
    <w:rsid w:val="006814F2"/>
    <w:rsid w:val="006817AE"/>
    <w:rsid w:val="00682C0B"/>
    <w:rsid w:val="006832DE"/>
    <w:rsid w:val="00686E66"/>
    <w:rsid w:val="006919E2"/>
    <w:rsid w:val="00691D69"/>
    <w:rsid w:val="00692EA7"/>
    <w:rsid w:val="00693BC3"/>
    <w:rsid w:val="00694730"/>
    <w:rsid w:val="00695267"/>
    <w:rsid w:val="00696DC7"/>
    <w:rsid w:val="00697527"/>
    <w:rsid w:val="00697FD9"/>
    <w:rsid w:val="006A0179"/>
    <w:rsid w:val="006A13E7"/>
    <w:rsid w:val="006A608D"/>
    <w:rsid w:val="006A6BCD"/>
    <w:rsid w:val="006A6C23"/>
    <w:rsid w:val="006B2646"/>
    <w:rsid w:val="006B45B4"/>
    <w:rsid w:val="006B59FA"/>
    <w:rsid w:val="006B5B43"/>
    <w:rsid w:val="006B748A"/>
    <w:rsid w:val="006C0602"/>
    <w:rsid w:val="006C1043"/>
    <w:rsid w:val="006C1735"/>
    <w:rsid w:val="006C1F20"/>
    <w:rsid w:val="006C2BD8"/>
    <w:rsid w:val="006C3B14"/>
    <w:rsid w:val="006C49E9"/>
    <w:rsid w:val="006C4E39"/>
    <w:rsid w:val="006C5079"/>
    <w:rsid w:val="006C670D"/>
    <w:rsid w:val="006C6DA7"/>
    <w:rsid w:val="006D0C5D"/>
    <w:rsid w:val="006D228D"/>
    <w:rsid w:val="006D4329"/>
    <w:rsid w:val="006D62C4"/>
    <w:rsid w:val="006D63C3"/>
    <w:rsid w:val="006D6AD6"/>
    <w:rsid w:val="006D7828"/>
    <w:rsid w:val="006D7E5E"/>
    <w:rsid w:val="006D7F82"/>
    <w:rsid w:val="006E045A"/>
    <w:rsid w:val="006E0559"/>
    <w:rsid w:val="006E27C9"/>
    <w:rsid w:val="006E2CF7"/>
    <w:rsid w:val="006E59B1"/>
    <w:rsid w:val="006E5F9D"/>
    <w:rsid w:val="006E7C16"/>
    <w:rsid w:val="006F1589"/>
    <w:rsid w:val="006F1695"/>
    <w:rsid w:val="006F1D31"/>
    <w:rsid w:val="006F1D4C"/>
    <w:rsid w:val="006F2514"/>
    <w:rsid w:val="006F3973"/>
    <w:rsid w:val="006F45CC"/>
    <w:rsid w:val="006F4ABA"/>
    <w:rsid w:val="006F6A65"/>
    <w:rsid w:val="006F6C31"/>
    <w:rsid w:val="006F7A5A"/>
    <w:rsid w:val="007001B2"/>
    <w:rsid w:val="007022C9"/>
    <w:rsid w:val="00702336"/>
    <w:rsid w:val="00703200"/>
    <w:rsid w:val="007049AA"/>
    <w:rsid w:val="007055A1"/>
    <w:rsid w:val="00705640"/>
    <w:rsid w:val="0070694B"/>
    <w:rsid w:val="00707FB0"/>
    <w:rsid w:val="00710C35"/>
    <w:rsid w:val="0071110B"/>
    <w:rsid w:val="007116E0"/>
    <w:rsid w:val="00712358"/>
    <w:rsid w:val="00712EF7"/>
    <w:rsid w:val="007154AA"/>
    <w:rsid w:val="00715BA4"/>
    <w:rsid w:val="00721F9A"/>
    <w:rsid w:val="00722427"/>
    <w:rsid w:val="007224F0"/>
    <w:rsid w:val="00722A83"/>
    <w:rsid w:val="00722F66"/>
    <w:rsid w:val="007230D1"/>
    <w:rsid w:val="00723EFD"/>
    <w:rsid w:val="00724168"/>
    <w:rsid w:val="00726513"/>
    <w:rsid w:val="00727677"/>
    <w:rsid w:val="00731F40"/>
    <w:rsid w:val="0073225D"/>
    <w:rsid w:val="007327DE"/>
    <w:rsid w:val="00732A37"/>
    <w:rsid w:val="00732AA5"/>
    <w:rsid w:val="00732AC5"/>
    <w:rsid w:val="00732C27"/>
    <w:rsid w:val="00733651"/>
    <w:rsid w:val="007361C4"/>
    <w:rsid w:val="00736BB6"/>
    <w:rsid w:val="00737986"/>
    <w:rsid w:val="00737F7C"/>
    <w:rsid w:val="007416C7"/>
    <w:rsid w:val="00744EC1"/>
    <w:rsid w:val="00745435"/>
    <w:rsid w:val="00745649"/>
    <w:rsid w:val="00747545"/>
    <w:rsid w:val="00747C3C"/>
    <w:rsid w:val="00747F97"/>
    <w:rsid w:val="00752728"/>
    <w:rsid w:val="007534A3"/>
    <w:rsid w:val="00756053"/>
    <w:rsid w:val="00762123"/>
    <w:rsid w:val="0076459E"/>
    <w:rsid w:val="007653B2"/>
    <w:rsid w:val="007654D3"/>
    <w:rsid w:val="00767190"/>
    <w:rsid w:val="00770738"/>
    <w:rsid w:val="0077117C"/>
    <w:rsid w:val="00772982"/>
    <w:rsid w:val="007802B5"/>
    <w:rsid w:val="00780906"/>
    <w:rsid w:val="00780DA7"/>
    <w:rsid w:val="00781A7E"/>
    <w:rsid w:val="00781CF1"/>
    <w:rsid w:val="00782724"/>
    <w:rsid w:val="00782FD4"/>
    <w:rsid w:val="007833C8"/>
    <w:rsid w:val="007866B1"/>
    <w:rsid w:val="007874F1"/>
    <w:rsid w:val="00787F48"/>
    <w:rsid w:val="0079107A"/>
    <w:rsid w:val="007914FF"/>
    <w:rsid w:val="00793932"/>
    <w:rsid w:val="00793E01"/>
    <w:rsid w:val="00794128"/>
    <w:rsid w:val="00795B3C"/>
    <w:rsid w:val="007A2EDD"/>
    <w:rsid w:val="007A3985"/>
    <w:rsid w:val="007A3D26"/>
    <w:rsid w:val="007A4727"/>
    <w:rsid w:val="007A4886"/>
    <w:rsid w:val="007B0157"/>
    <w:rsid w:val="007B0281"/>
    <w:rsid w:val="007B23D9"/>
    <w:rsid w:val="007B5D6E"/>
    <w:rsid w:val="007B62BB"/>
    <w:rsid w:val="007B71D0"/>
    <w:rsid w:val="007C34B3"/>
    <w:rsid w:val="007C39D5"/>
    <w:rsid w:val="007C3E83"/>
    <w:rsid w:val="007C5502"/>
    <w:rsid w:val="007C6D52"/>
    <w:rsid w:val="007C7656"/>
    <w:rsid w:val="007D2459"/>
    <w:rsid w:val="007D3DA0"/>
    <w:rsid w:val="007D5E6E"/>
    <w:rsid w:val="007D61AE"/>
    <w:rsid w:val="007D77FC"/>
    <w:rsid w:val="007D7C9B"/>
    <w:rsid w:val="007E0878"/>
    <w:rsid w:val="007E2B11"/>
    <w:rsid w:val="007E3276"/>
    <w:rsid w:val="007E44FC"/>
    <w:rsid w:val="007E7D1A"/>
    <w:rsid w:val="007F094C"/>
    <w:rsid w:val="007F201B"/>
    <w:rsid w:val="007F2DA4"/>
    <w:rsid w:val="007F3E9F"/>
    <w:rsid w:val="007F6423"/>
    <w:rsid w:val="007F7E76"/>
    <w:rsid w:val="008005DF"/>
    <w:rsid w:val="00802050"/>
    <w:rsid w:val="008021E6"/>
    <w:rsid w:val="008023CB"/>
    <w:rsid w:val="0080274F"/>
    <w:rsid w:val="00802E22"/>
    <w:rsid w:val="00803FDF"/>
    <w:rsid w:val="00805D76"/>
    <w:rsid w:val="00805DC1"/>
    <w:rsid w:val="00806728"/>
    <w:rsid w:val="00811939"/>
    <w:rsid w:val="0081298E"/>
    <w:rsid w:val="008132F0"/>
    <w:rsid w:val="00813CD5"/>
    <w:rsid w:val="00814072"/>
    <w:rsid w:val="008140A2"/>
    <w:rsid w:val="00814F17"/>
    <w:rsid w:val="0081507D"/>
    <w:rsid w:val="00815862"/>
    <w:rsid w:val="00815FCE"/>
    <w:rsid w:val="00816795"/>
    <w:rsid w:val="008176E6"/>
    <w:rsid w:val="00820218"/>
    <w:rsid w:val="00821B86"/>
    <w:rsid w:val="008248B4"/>
    <w:rsid w:val="008277DE"/>
    <w:rsid w:val="00830EA9"/>
    <w:rsid w:val="0083241C"/>
    <w:rsid w:val="00834524"/>
    <w:rsid w:val="008350F0"/>
    <w:rsid w:val="008352E4"/>
    <w:rsid w:val="0083559A"/>
    <w:rsid w:val="00835AA0"/>
    <w:rsid w:val="00837249"/>
    <w:rsid w:val="00837BC3"/>
    <w:rsid w:val="008407D4"/>
    <w:rsid w:val="00841969"/>
    <w:rsid w:val="00841ABB"/>
    <w:rsid w:val="00842952"/>
    <w:rsid w:val="00842D57"/>
    <w:rsid w:val="008443F0"/>
    <w:rsid w:val="00845661"/>
    <w:rsid w:val="00846160"/>
    <w:rsid w:val="00851496"/>
    <w:rsid w:val="00852647"/>
    <w:rsid w:val="00853ACB"/>
    <w:rsid w:val="008544B3"/>
    <w:rsid w:val="00854805"/>
    <w:rsid w:val="00860DAC"/>
    <w:rsid w:val="00861034"/>
    <w:rsid w:val="0086107A"/>
    <w:rsid w:val="008611BD"/>
    <w:rsid w:val="00862206"/>
    <w:rsid w:val="0086393C"/>
    <w:rsid w:val="008650A9"/>
    <w:rsid w:val="00866559"/>
    <w:rsid w:val="00873A78"/>
    <w:rsid w:val="00873DDB"/>
    <w:rsid w:val="0087418A"/>
    <w:rsid w:val="00874B63"/>
    <w:rsid w:val="00875E75"/>
    <w:rsid w:val="00875FD4"/>
    <w:rsid w:val="00876429"/>
    <w:rsid w:val="00876B06"/>
    <w:rsid w:val="00877A38"/>
    <w:rsid w:val="00881F80"/>
    <w:rsid w:val="00882053"/>
    <w:rsid w:val="00882EED"/>
    <w:rsid w:val="00885FF1"/>
    <w:rsid w:val="00886C6C"/>
    <w:rsid w:val="008900D2"/>
    <w:rsid w:val="00890545"/>
    <w:rsid w:val="00890A34"/>
    <w:rsid w:val="00891795"/>
    <w:rsid w:val="00892067"/>
    <w:rsid w:val="00892BCE"/>
    <w:rsid w:val="0089319B"/>
    <w:rsid w:val="00894470"/>
    <w:rsid w:val="0089700D"/>
    <w:rsid w:val="008A214E"/>
    <w:rsid w:val="008A30BC"/>
    <w:rsid w:val="008A347C"/>
    <w:rsid w:val="008A4517"/>
    <w:rsid w:val="008A4B73"/>
    <w:rsid w:val="008B01D3"/>
    <w:rsid w:val="008B12A1"/>
    <w:rsid w:val="008B29FD"/>
    <w:rsid w:val="008B372E"/>
    <w:rsid w:val="008B3D0A"/>
    <w:rsid w:val="008B739E"/>
    <w:rsid w:val="008C0E03"/>
    <w:rsid w:val="008C1A65"/>
    <w:rsid w:val="008C2874"/>
    <w:rsid w:val="008C2FAF"/>
    <w:rsid w:val="008C4E09"/>
    <w:rsid w:val="008C5131"/>
    <w:rsid w:val="008C52ED"/>
    <w:rsid w:val="008C5E5A"/>
    <w:rsid w:val="008C621D"/>
    <w:rsid w:val="008C6571"/>
    <w:rsid w:val="008C67F9"/>
    <w:rsid w:val="008D1374"/>
    <w:rsid w:val="008D145D"/>
    <w:rsid w:val="008D1478"/>
    <w:rsid w:val="008D24BF"/>
    <w:rsid w:val="008D3203"/>
    <w:rsid w:val="008D4303"/>
    <w:rsid w:val="008D4767"/>
    <w:rsid w:val="008D4D95"/>
    <w:rsid w:val="008D5184"/>
    <w:rsid w:val="008D5A28"/>
    <w:rsid w:val="008D6860"/>
    <w:rsid w:val="008D7542"/>
    <w:rsid w:val="008E0005"/>
    <w:rsid w:val="008E090A"/>
    <w:rsid w:val="008E0FC0"/>
    <w:rsid w:val="008E376D"/>
    <w:rsid w:val="008E4879"/>
    <w:rsid w:val="008E5DEF"/>
    <w:rsid w:val="008E6679"/>
    <w:rsid w:val="008E74D8"/>
    <w:rsid w:val="008F1250"/>
    <w:rsid w:val="008F46DC"/>
    <w:rsid w:val="008F4B41"/>
    <w:rsid w:val="008F4C1F"/>
    <w:rsid w:val="00903B4A"/>
    <w:rsid w:val="00905723"/>
    <w:rsid w:val="00905C7E"/>
    <w:rsid w:val="00906528"/>
    <w:rsid w:val="0090789E"/>
    <w:rsid w:val="0091021A"/>
    <w:rsid w:val="00910D64"/>
    <w:rsid w:val="00913049"/>
    <w:rsid w:val="00913A14"/>
    <w:rsid w:val="00913D8D"/>
    <w:rsid w:val="009143E8"/>
    <w:rsid w:val="0091521E"/>
    <w:rsid w:val="00917C68"/>
    <w:rsid w:val="009208C0"/>
    <w:rsid w:val="009231A4"/>
    <w:rsid w:val="009239DA"/>
    <w:rsid w:val="00923A54"/>
    <w:rsid w:val="00923B98"/>
    <w:rsid w:val="00925005"/>
    <w:rsid w:val="00925058"/>
    <w:rsid w:val="00925830"/>
    <w:rsid w:val="0092633D"/>
    <w:rsid w:val="00926A1A"/>
    <w:rsid w:val="00927758"/>
    <w:rsid w:val="00930562"/>
    <w:rsid w:val="009338C2"/>
    <w:rsid w:val="00933B75"/>
    <w:rsid w:val="009340A3"/>
    <w:rsid w:val="00934C4D"/>
    <w:rsid w:val="00937088"/>
    <w:rsid w:val="00937189"/>
    <w:rsid w:val="00941535"/>
    <w:rsid w:val="009418D1"/>
    <w:rsid w:val="00941F1B"/>
    <w:rsid w:val="009435E3"/>
    <w:rsid w:val="009466AB"/>
    <w:rsid w:val="009502A3"/>
    <w:rsid w:val="00950DDB"/>
    <w:rsid w:val="00951EC2"/>
    <w:rsid w:val="00952FAC"/>
    <w:rsid w:val="00954BF8"/>
    <w:rsid w:val="00955A37"/>
    <w:rsid w:val="00956ACF"/>
    <w:rsid w:val="00957145"/>
    <w:rsid w:val="00960C3E"/>
    <w:rsid w:val="00963824"/>
    <w:rsid w:val="009649F4"/>
    <w:rsid w:val="00966A39"/>
    <w:rsid w:val="00967633"/>
    <w:rsid w:val="0097048D"/>
    <w:rsid w:val="00970EF1"/>
    <w:rsid w:val="0097231A"/>
    <w:rsid w:val="0097263F"/>
    <w:rsid w:val="00974B63"/>
    <w:rsid w:val="0097523C"/>
    <w:rsid w:val="0097620C"/>
    <w:rsid w:val="00977C07"/>
    <w:rsid w:val="00980C78"/>
    <w:rsid w:val="00981163"/>
    <w:rsid w:val="009817F2"/>
    <w:rsid w:val="009818A6"/>
    <w:rsid w:val="009827AE"/>
    <w:rsid w:val="00982DAF"/>
    <w:rsid w:val="0098385D"/>
    <w:rsid w:val="00983C0D"/>
    <w:rsid w:val="00984EF5"/>
    <w:rsid w:val="0098559C"/>
    <w:rsid w:val="0098596D"/>
    <w:rsid w:val="0098728D"/>
    <w:rsid w:val="0098774F"/>
    <w:rsid w:val="00991108"/>
    <w:rsid w:val="0099404B"/>
    <w:rsid w:val="00994258"/>
    <w:rsid w:val="009942DE"/>
    <w:rsid w:val="00995E7C"/>
    <w:rsid w:val="00996447"/>
    <w:rsid w:val="009A3EF2"/>
    <w:rsid w:val="009A7E89"/>
    <w:rsid w:val="009B068C"/>
    <w:rsid w:val="009B2453"/>
    <w:rsid w:val="009B2586"/>
    <w:rsid w:val="009B4E02"/>
    <w:rsid w:val="009B4FBB"/>
    <w:rsid w:val="009B6630"/>
    <w:rsid w:val="009B6A49"/>
    <w:rsid w:val="009C0065"/>
    <w:rsid w:val="009C3BF1"/>
    <w:rsid w:val="009C3FD8"/>
    <w:rsid w:val="009C5D92"/>
    <w:rsid w:val="009C5D95"/>
    <w:rsid w:val="009C62C3"/>
    <w:rsid w:val="009C66E0"/>
    <w:rsid w:val="009C7038"/>
    <w:rsid w:val="009D07E5"/>
    <w:rsid w:val="009D0D7D"/>
    <w:rsid w:val="009D29A6"/>
    <w:rsid w:val="009D308E"/>
    <w:rsid w:val="009D3926"/>
    <w:rsid w:val="009E01A5"/>
    <w:rsid w:val="009E09C7"/>
    <w:rsid w:val="009E219F"/>
    <w:rsid w:val="009E2A59"/>
    <w:rsid w:val="009E3EAB"/>
    <w:rsid w:val="009E48E4"/>
    <w:rsid w:val="009E4F71"/>
    <w:rsid w:val="009E7968"/>
    <w:rsid w:val="009F0A60"/>
    <w:rsid w:val="009F1CC0"/>
    <w:rsid w:val="009F1CCF"/>
    <w:rsid w:val="009F3B25"/>
    <w:rsid w:val="009F628B"/>
    <w:rsid w:val="009F673E"/>
    <w:rsid w:val="009F7E1D"/>
    <w:rsid w:val="00A00FBC"/>
    <w:rsid w:val="00A018C9"/>
    <w:rsid w:val="00A01E8A"/>
    <w:rsid w:val="00A0507C"/>
    <w:rsid w:val="00A10BC4"/>
    <w:rsid w:val="00A10D96"/>
    <w:rsid w:val="00A10FF9"/>
    <w:rsid w:val="00A11A04"/>
    <w:rsid w:val="00A125E3"/>
    <w:rsid w:val="00A13F5D"/>
    <w:rsid w:val="00A15AC9"/>
    <w:rsid w:val="00A15E22"/>
    <w:rsid w:val="00A15ED7"/>
    <w:rsid w:val="00A16C34"/>
    <w:rsid w:val="00A16D83"/>
    <w:rsid w:val="00A17B4E"/>
    <w:rsid w:val="00A20EF0"/>
    <w:rsid w:val="00A2122B"/>
    <w:rsid w:val="00A21E5D"/>
    <w:rsid w:val="00A21FCE"/>
    <w:rsid w:val="00A23404"/>
    <w:rsid w:val="00A24BF8"/>
    <w:rsid w:val="00A26C95"/>
    <w:rsid w:val="00A27654"/>
    <w:rsid w:val="00A30F1D"/>
    <w:rsid w:val="00A3197F"/>
    <w:rsid w:val="00A3292D"/>
    <w:rsid w:val="00A32BFC"/>
    <w:rsid w:val="00A33A12"/>
    <w:rsid w:val="00A345AC"/>
    <w:rsid w:val="00A353FB"/>
    <w:rsid w:val="00A35DA5"/>
    <w:rsid w:val="00A366C2"/>
    <w:rsid w:val="00A37E00"/>
    <w:rsid w:val="00A410FE"/>
    <w:rsid w:val="00A4168A"/>
    <w:rsid w:val="00A42379"/>
    <w:rsid w:val="00A4288F"/>
    <w:rsid w:val="00A43829"/>
    <w:rsid w:val="00A47ACD"/>
    <w:rsid w:val="00A53031"/>
    <w:rsid w:val="00A537F9"/>
    <w:rsid w:val="00A552C5"/>
    <w:rsid w:val="00A55669"/>
    <w:rsid w:val="00A55AD5"/>
    <w:rsid w:val="00A566C1"/>
    <w:rsid w:val="00A57AAB"/>
    <w:rsid w:val="00A57E96"/>
    <w:rsid w:val="00A608BD"/>
    <w:rsid w:val="00A61B23"/>
    <w:rsid w:val="00A61D15"/>
    <w:rsid w:val="00A61F78"/>
    <w:rsid w:val="00A6356E"/>
    <w:rsid w:val="00A640CC"/>
    <w:rsid w:val="00A645FC"/>
    <w:rsid w:val="00A647FB"/>
    <w:rsid w:val="00A66917"/>
    <w:rsid w:val="00A66A72"/>
    <w:rsid w:val="00A708AE"/>
    <w:rsid w:val="00A723B7"/>
    <w:rsid w:val="00A73373"/>
    <w:rsid w:val="00A7462E"/>
    <w:rsid w:val="00A74C20"/>
    <w:rsid w:val="00A819A2"/>
    <w:rsid w:val="00A81C59"/>
    <w:rsid w:val="00A82A12"/>
    <w:rsid w:val="00A83DAF"/>
    <w:rsid w:val="00A847D6"/>
    <w:rsid w:val="00A86443"/>
    <w:rsid w:val="00A87B23"/>
    <w:rsid w:val="00A9048A"/>
    <w:rsid w:val="00A909DB"/>
    <w:rsid w:val="00A930BC"/>
    <w:rsid w:val="00A932AE"/>
    <w:rsid w:val="00A94209"/>
    <w:rsid w:val="00A95FAE"/>
    <w:rsid w:val="00AA08C8"/>
    <w:rsid w:val="00AA21A1"/>
    <w:rsid w:val="00AA575E"/>
    <w:rsid w:val="00AA5F48"/>
    <w:rsid w:val="00AA6497"/>
    <w:rsid w:val="00AA75AE"/>
    <w:rsid w:val="00AB038E"/>
    <w:rsid w:val="00AB0F7D"/>
    <w:rsid w:val="00AB1133"/>
    <w:rsid w:val="00AB278B"/>
    <w:rsid w:val="00AB4A93"/>
    <w:rsid w:val="00AB5980"/>
    <w:rsid w:val="00AB68B6"/>
    <w:rsid w:val="00AB697A"/>
    <w:rsid w:val="00AB6B9B"/>
    <w:rsid w:val="00AB74EF"/>
    <w:rsid w:val="00AC3222"/>
    <w:rsid w:val="00AC381D"/>
    <w:rsid w:val="00AC48AA"/>
    <w:rsid w:val="00AC595B"/>
    <w:rsid w:val="00AC5994"/>
    <w:rsid w:val="00AC6C9D"/>
    <w:rsid w:val="00AC798C"/>
    <w:rsid w:val="00AD1D2D"/>
    <w:rsid w:val="00AD3701"/>
    <w:rsid w:val="00AD425F"/>
    <w:rsid w:val="00AD549A"/>
    <w:rsid w:val="00AD69B6"/>
    <w:rsid w:val="00AD6A5E"/>
    <w:rsid w:val="00AD7C72"/>
    <w:rsid w:val="00AE0E1D"/>
    <w:rsid w:val="00AE2ED4"/>
    <w:rsid w:val="00AE38F3"/>
    <w:rsid w:val="00AE4652"/>
    <w:rsid w:val="00AE7BAA"/>
    <w:rsid w:val="00AF0074"/>
    <w:rsid w:val="00AF1DFC"/>
    <w:rsid w:val="00AF2149"/>
    <w:rsid w:val="00AF23CA"/>
    <w:rsid w:val="00AF5298"/>
    <w:rsid w:val="00AF6350"/>
    <w:rsid w:val="00AF6ACE"/>
    <w:rsid w:val="00AF73E6"/>
    <w:rsid w:val="00B010B3"/>
    <w:rsid w:val="00B010DD"/>
    <w:rsid w:val="00B02808"/>
    <w:rsid w:val="00B0388E"/>
    <w:rsid w:val="00B03A68"/>
    <w:rsid w:val="00B03CE5"/>
    <w:rsid w:val="00B04515"/>
    <w:rsid w:val="00B04AA3"/>
    <w:rsid w:val="00B06B4A"/>
    <w:rsid w:val="00B07C96"/>
    <w:rsid w:val="00B11220"/>
    <w:rsid w:val="00B11FAC"/>
    <w:rsid w:val="00B1329B"/>
    <w:rsid w:val="00B136F0"/>
    <w:rsid w:val="00B140DA"/>
    <w:rsid w:val="00B15F9C"/>
    <w:rsid w:val="00B23107"/>
    <w:rsid w:val="00B23158"/>
    <w:rsid w:val="00B23B12"/>
    <w:rsid w:val="00B23E9F"/>
    <w:rsid w:val="00B24F0E"/>
    <w:rsid w:val="00B2596D"/>
    <w:rsid w:val="00B2630B"/>
    <w:rsid w:val="00B265CA"/>
    <w:rsid w:val="00B26CFF"/>
    <w:rsid w:val="00B27EE0"/>
    <w:rsid w:val="00B30B73"/>
    <w:rsid w:val="00B31CA5"/>
    <w:rsid w:val="00B332A8"/>
    <w:rsid w:val="00B33FFA"/>
    <w:rsid w:val="00B344BF"/>
    <w:rsid w:val="00B359B5"/>
    <w:rsid w:val="00B37447"/>
    <w:rsid w:val="00B40231"/>
    <w:rsid w:val="00B41B69"/>
    <w:rsid w:val="00B41F48"/>
    <w:rsid w:val="00B4418B"/>
    <w:rsid w:val="00B4746D"/>
    <w:rsid w:val="00B47DBB"/>
    <w:rsid w:val="00B51B98"/>
    <w:rsid w:val="00B52120"/>
    <w:rsid w:val="00B522AE"/>
    <w:rsid w:val="00B52E2D"/>
    <w:rsid w:val="00B55D04"/>
    <w:rsid w:val="00B5636F"/>
    <w:rsid w:val="00B5727F"/>
    <w:rsid w:val="00B61045"/>
    <w:rsid w:val="00B62F39"/>
    <w:rsid w:val="00B63210"/>
    <w:rsid w:val="00B646CC"/>
    <w:rsid w:val="00B64F1C"/>
    <w:rsid w:val="00B65189"/>
    <w:rsid w:val="00B65A08"/>
    <w:rsid w:val="00B65AEF"/>
    <w:rsid w:val="00B66A54"/>
    <w:rsid w:val="00B6793B"/>
    <w:rsid w:val="00B70117"/>
    <w:rsid w:val="00B70906"/>
    <w:rsid w:val="00B709FD"/>
    <w:rsid w:val="00B71710"/>
    <w:rsid w:val="00B71BAE"/>
    <w:rsid w:val="00B732F5"/>
    <w:rsid w:val="00B74DD3"/>
    <w:rsid w:val="00B807E1"/>
    <w:rsid w:val="00B80D73"/>
    <w:rsid w:val="00B8231D"/>
    <w:rsid w:val="00B8320C"/>
    <w:rsid w:val="00B8321D"/>
    <w:rsid w:val="00B83A01"/>
    <w:rsid w:val="00B86630"/>
    <w:rsid w:val="00B868FF"/>
    <w:rsid w:val="00B904C5"/>
    <w:rsid w:val="00B91E8A"/>
    <w:rsid w:val="00B91EBB"/>
    <w:rsid w:val="00B933F8"/>
    <w:rsid w:val="00B93915"/>
    <w:rsid w:val="00B9434F"/>
    <w:rsid w:val="00B9450C"/>
    <w:rsid w:val="00B94547"/>
    <w:rsid w:val="00B94A4E"/>
    <w:rsid w:val="00B96371"/>
    <w:rsid w:val="00B96D0D"/>
    <w:rsid w:val="00BA0D29"/>
    <w:rsid w:val="00BA1434"/>
    <w:rsid w:val="00BA2860"/>
    <w:rsid w:val="00BA4E22"/>
    <w:rsid w:val="00BA56F1"/>
    <w:rsid w:val="00BA59A8"/>
    <w:rsid w:val="00BA6332"/>
    <w:rsid w:val="00BB3049"/>
    <w:rsid w:val="00BB3ADF"/>
    <w:rsid w:val="00BB4346"/>
    <w:rsid w:val="00BB448E"/>
    <w:rsid w:val="00BB4497"/>
    <w:rsid w:val="00BB49CA"/>
    <w:rsid w:val="00BB5063"/>
    <w:rsid w:val="00BC0855"/>
    <w:rsid w:val="00BC0FB8"/>
    <w:rsid w:val="00BC16BB"/>
    <w:rsid w:val="00BC1E5F"/>
    <w:rsid w:val="00BC1F84"/>
    <w:rsid w:val="00BC3247"/>
    <w:rsid w:val="00BC3A98"/>
    <w:rsid w:val="00BC45C9"/>
    <w:rsid w:val="00BC4C71"/>
    <w:rsid w:val="00BC59FE"/>
    <w:rsid w:val="00BC6764"/>
    <w:rsid w:val="00BC759A"/>
    <w:rsid w:val="00BD0D0A"/>
    <w:rsid w:val="00BD2393"/>
    <w:rsid w:val="00BD3C85"/>
    <w:rsid w:val="00BD6EBA"/>
    <w:rsid w:val="00BE66F0"/>
    <w:rsid w:val="00BE6801"/>
    <w:rsid w:val="00BF07B0"/>
    <w:rsid w:val="00BF33F5"/>
    <w:rsid w:val="00BF340F"/>
    <w:rsid w:val="00BF40E9"/>
    <w:rsid w:val="00BF4DAB"/>
    <w:rsid w:val="00BF53CF"/>
    <w:rsid w:val="00BF588C"/>
    <w:rsid w:val="00BF60CC"/>
    <w:rsid w:val="00BF6141"/>
    <w:rsid w:val="00BF67BE"/>
    <w:rsid w:val="00C00121"/>
    <w:rsid w:val="00C02055"/>
    <w:rsid w:val="00C02671"/>
    <w:rsid w:val="00C02F4A"/>
    <w:rsid w:val="00C0541C"/>
    <w:rsid w:val="00C0580C"/>
    <w:rsid w:val="00C05A17"/>
    <w:rsid w:val="00C0663E"/>
    <w:rsid w:val="00C11016"/>
    <w:rsid w:val="00C11B37"/>
    <w:rsid w:val="00C148A2"/>
    <w:rsid w:val="00C14AED"/>
    <w:rsid w:val="00C14FEB"/>
    <w:rsid w:val="00C22074"/>
    <w:rsid w:val="00C257F0"/>
    <w:rsid w:val="00C2587D"/>
    <w:rsid w:val="00C264FC"/>
    <w:rsid w:val="00C26B32"/>
    <w:rsid w:val="00C35424"/>
    <w:rsid w:val="00C35B7E"/>
    <w:rsid w:val="00C35C70"/>
    <w:rsid w:val="00C371E3"/>
    <w:rsid w:val="00C37AED"/>
    <w:rsid w:val="00C40BEF"/>
    <w:rsid w:val="00C40C66"/>
    <w:rsid w:val="00C41131"/>
    <w:rsid w:val="00C418C0"/>
    <w:rsid w:val="00C41BAD"/>
    <w:rsid w:val="00C4247A"/>
    <w:rsid w:val="00C43F57"/>
    <w:rsid w:val="00C44E9D"/>
    <w:rsid w:val="00C45829"/>
    <w:rsid w:val="00C46390"/>
    <w:rsid w:val="00C466E6"/>
    <w:rsid w:val="00C4769C"/>
    <w:rsid w:val="00C505AE"/>
    <w:rsid w:val="00C518C5"/>
    <w:rsid w:val="00C519A7"/>
    <w:rsid w:val="00C51A50"/>
    <w:rsid w:val="00C51C40"/>
    <w:rsid w:val="00C51FDD"/>
    <w:rsid w:val="00C521CF"/>
    <w:rsid w:val="00C525CB"/>
    <w:rsid w:val="00C5323F"/>
    <w:rsid w:val="00C53301"/>
    <w:rsid w:val="00C55295"/>
    <w:rsid w:val="00C602F8"/>
    <w:rsid w:val="00C61012"/>
    <w:rsid w:val="00C612D7"/>
    <w:rsid w:val="00C62901"/>
    <w:rsid w:val="00C62F01"/>
    <w:rsid w:val="00C6325B"/>
    <w:rsid w:val="00C63737"/>
    <w:rsid w:val="00C64C13"/>
    <w:rsid w:val="00C6683D"/>
    <w:rsid w:val="00C678AE"/>
    <w:rsid w:val="00C703C9"/>
    <w:rsid w:val="00C71CFB"/>
    <w:rsid w:val="00C71F7F"/>
    <w:rsid w:val="00C7326F"/>
    <w:rsid w:val="00C75636"/>
    <w:rsid w:val="00C757E4"/>
    <w:rsid w:val="00C802C7"/>
    <w:rsid w:val="00C80F39"/>
    <w:rsid w:val="00C81BC6"/>
    <w:rsid w:val="00C82371"/>
    <w:rsid w:val="00C82510"/>
    <w:rsid w:val="00C83054"/>
    <w:rsid w:val="00C874BE"/>
    <w:rsid w:val="00C90E71"/>
    <w:rsid w:val="00C9235C"/>
    <w:rsid w:val="00C94107"/>
    <w:rsid w:val="00C94A53"/>
    <w:rsid w:val="00C94C7C"/>
    <w:rsid w:val="00C95207"/>
    <w:rsid w:val="00C96EFF"/>
    <w:rsid w:val="00C97A54"/>
    <w:rsid w:val="00CA1CF8"/>
    <w:rsid w:val="00CA2329"/>
    <w:rsid w:val="00CA3794"/>
    <w:rsid w:val="00CA3BD7"/>
    <w:rsid w:val="00CA4697"/>
    <w:rsid w:val="00CA4B31"/>
    <w:rsid w:val="00CA5326"/>
    <w:rsid w:val="00CA5A90"/>
    <w:rsid w:val="00CA5FFA"/>
    <w:rsid w:val="00CA6096"/>
    <w:rsid w:val="00CA66A1"/>
    <w:rsid w:val="00CB0EFD"/>
    <w:rsid w:val="00CB1B04"/>
    <w:rsid w:val="00CB2D32"/>
    <w:rsid w:val="00CB2F07"/>
    <w:rsid w:val="00CB3117"/>
    <w:rsid w:val="00CB4889"/>
    <w:rsid w:val="00CB6052"/>
    <w:rsid w:val="00CB64F7"/>
    <w:rsid w:val="00CC0E3B"/>
    <w:rsid w:val="00CC1DF6"/>
    <w:rsid w:val="00CC290F"/>
    <w:rsid w:val="00CC4D71"/>
    <w:rsid w:val="00CC556F"/>
    <w:rsid w:val="00CC5EF4"/>
    <w:rsid w:val="00CC75A6"/>
    <w:rsid w:val="00CD271F"/>
    <w:rsid w:val="00CD2C0A"/>
    <w:rsid w:val="00CD40DB"/>
    <w:rsid w:val="00CD512D"/>
    <w:rsid w:val="00CD5949"/>
    <w:rsid w:val="00CD5FC9"/>
    <w:rsid w:val="00CD7352"/>
    <w:rsid w:val="00CE0FC6"/>
    <w:rsid w:val="00CE38FA"/>
    <w:rsid w:val="00CE7E04"/>
    <w:rsid w:val="00CF0293"/>
    <w:rsid w:val="00CF2A24"/>
    <w:rsid w:val="00CF2CDC"/>
    <w:rsid w:val="00CF2D27"/>
    <w:rsid w:val="00CF64B7"/>
    <w:rsid w:val="00CF6BAF"/>
    <w:rsid w:val="00D02C8F"/>
    <w:rsid w:val="00D0385C"/>
    <w:rsid w:val="00D04539"/>
    <w:rsid w:val="00D061BE"/>
    <w:rsid w:val="00D06C80"/>
    <w:rsid w:val="00D12F93"/>
    <w:rsid w:val="00D15B09"/>
    <w:rsid w:val="00D15E33"/>
    <w:rsid w:val="00D212C2"/>
    <w:rsid w:val="00D2314F"/>
    <w:rsid w:val="00D23356"/>
    <w:rsid w:val="00D23822"/>
    <w:rsid w:val="00D24E4C"/>
    <w:rsid w:val="00D26D5D"/>
    <w:rsid w:val="00D27124"/>
    <w:rsid w:val="00D27398"/>
    <w:rsid w:val="00D3234A"/>
    <w:rsid w:val="00D35B8C"/>
    <w:rsid w:val="00D40856"/>
    <w:rsid w:val="00D41520"/>
    <w:rsid w:val="00D45DD9"/>
    <w:rsid w:val="00D4776B"/>
    <w:rsid w:val="00D50F34"/>
    <w:rsid w:val="00D51069"/>
    <w:rsid w:val="00D55A31"/>
    <w:rsid w:val="00D56161"/>
    <w:rsid w:val="00D57E35"/>
    <w:rsid w:val="00D619B0"/>
    <w:rsid w:val="00D626A3"/>
    <w:rsid w:val="00D62F4E"/>
    <w:rsid w:val="00D63B1F"/>
    <w:rsid w:val="00D67B0C"/>
    <w:rsid w:val="00D70D6F"/>
    <w:rsid w:val="00D747D9"/>
    <w:rsid w:val="00D74CB3"/>
    <w:rsid w:val="00D7510B"/>
    <w:rsid w:val="00D7594A"/>
    <w:rsid w:val="00D767C9"/>
    <w:rsid w:val="00D77E9C"/>
    <w:rsid w:val="00D8144D"/>
    <w:rsid w:val="00D824C3"/>
    <w:rsid w:val="00D824D8"/>
    <w:rsid w:val="00D82C76"/>
    <w:rsid w:val="00D83C92"/>
    <w:rsid w:val="00D841F5"/>
    <w:rsid w:val="00D84BA3"/>
    <w:rsid w:val="00D85506"/>
    <w:rsid w:val="00D87D60"/>
    <w:rsid w:val="00D87F0D"/>
    <w:rsid w:val="00D925CB"/>
    <w:rsid w:val="00D93464"/>
    <w:rsid w:val="00D9549B"/>
    <w:rsid w:val="00D95579"/>
    <w:rsid w:val="00D95A55"/>
    <w:rsid w:val="00D96203"/>
    <w:rsid w:val="00DA1303"/>
    <w:rsid w:val="00DA1FCB"/>
    <w:rsid w:val="00DA54A6"/>
    <w:rsid w:val="00DA64B3"/>
    <w:rsid w:val="00DB0758"/>
    <w:rsid w:val="00DB0B8E"/>
    <w:rsid w:val="00DB20A2"/>
    <w:rsid w:val="00DB4C00"/>
    <w:rsid w:val="00DB5039"/>
    <w:rsid w:val="00DB53BC"/>
    <w:rsid w:val="00DB56A5"/>
    <w:rsid w:val="00DB5A62"/>
    <w:rsid w:val="00DB7CC3"/>
    <w:rsid w:val="00DC1CD9"/>
    <w:rsid w:val="00DC1E9A"/>
    <w:rsid w:val="00DC1EBD"/>
    <w:rsid w:val="00DC2FFF"/>
    <w:rsid w:val="00DC35D1"/>
    <w:rsid w:val="00DC4044"/>
    <w:rsid w:val="00DC6981"/>
    <w:rsid w:val="00DC6C24"/>
    <w:rsid w:val="00DD0855"/>
    <w:rsid w:val="00DD2012"/>
    <w:rsid w:val="00DD3189"/>
    <w:rsid w:val="00DD44B9"/>
    <w:rsid w:val="00DD4F12"/>
    <w:rsid w:val="00DD57D0"/>
    <w:rsid w:val="00DD6659"/>
    <w:rsid w:val="00DE176E"/>
    <w:rsid w:val="00DE214B"/>
    <w:rsid w:val="00DE2EC7"/>
    <w:rsid w:val="00DE318F"/>
    <w:rsid w:val="00DE3E58"/>
    <w:rsid w:val="00DE413A"/>
    <w:rsid w:val="00DE4D5D"/>
    <w:rsid w:val="00DE619A"/>
    <w:rsid w:val="00DF06BD"/>
    <w:rsid w:val="00DF0E83"/>
    <w:rsid w:val="00DF1B57"/>
    <w:rsid w:val="00DF1B81"/>
    <w:rsid w:val="00DF21A8"/>
    <w:rsid w:val="00DF2678"/>
    <w:rsid w:val="00DF2F8C"/>
    <w:rsid w:val="00DF5091"/>
    <w:rsid w:val="00DF513D"/>
    <w:rsid w:val="00DF699F"/>
    <w:rsid w:val="00E00A62"/>
    <w:rsid w:val="00E00C36"/>
    <w:rsid w:val="00E01B31"/>
    <w:rsid w:val="00E0261C"/>
    <w:rsid w:val="00E043E2"/>
    <w:rsid w:val="00E0632D"/>
    <w:rsid w:val="00E07004"/>
    <w:rsid w:val="00E116D4"/>
    <w:rsid w:val="00E133CC"/>
    <w:rsid w:val="00E1340F"/>
    <w:rsid w:val="00E1356B"/>
    <w:rsid w:val="00E14D38"/>
    <w:rsid w:val="00E15A3C"/>
    <w:rsid w:val="00E15DF5"/>
    <w:rsid w:val="00E2046E"/>
    <w:rsid w:val="00E20528"/>
    <w:rsid w:val="00E21DF0"/>
    <w:rsid w:val="00E22068"/>
    <w:rsid w:val="00E26C6F"/>
    <w:rsid w:val="00E27792"/>
    <w:rsid w:val="00E31116"/>
    <w:rsid w:val="00E3169A"/>
    <w:rsid w:val="00E31B8E"/>
    <w:rsid w:val="00E3262D"/>
    <w:rsid w:val="00E34B85"/>
    <w:rsid w:val="00E370A0"/>
    <w:rsid w:val="00E37995"/>
    <w:rsid w:val="00E40307"/>
    <w:rsid w:val="00E42F45"/>
    <w:rsid w:val="00E43431"/>
    <w:rsid w:val="00E434C0"/>
    <w:rsid w:val="00E47BE5"/>
    <w:rsid w:val="00E47F5F"/>
    <w:rsid w:val="00E51359"/>
    <w:rsid w:val="00E52CEA"/>
    <w:rsid w:val="00E548FE"/>
    <w:rsid w:val="00E56407"/>
    <w:rsid w:val="00E601AC"/>
    <w:rsid w:val="00E60F4A"/>
    <w:rsid w:val="00E62696"/>
    <w:rsid w:val="00E62CD4"/>
    <w:rsid w:val="00E63FEF"/>
    <w:rsid w:val="00E64D3C"/>
    <w:rsid w:val="00E64F45"/>
    <w:rsid w:val="00E65A35"/>
    <w:rsid w:val="00E65DBA"/>
    <w:rsid w:val="00E7121B"/>
    <w:rsid w:val="00E74CBF"/>
    <w:rsid w:val="00E75732"/>
    <w:rsid w:val="00E758DB"/>
    <w:rsid w:val="00E75C22"/>
    <w:rsid w:val="00E779DC"/>
    <w:rsid w:val="00E8103C"/>
    <w:rsid w:val="00E81108"/>
    <w:rsid w:val="00E81385"/>
    <w:rsid w:val="00E81558"/>
    <w:rsid w:val="00E8186E"/>
    <w:rsid w:val="00E82D97"/>
    <w:rsid w:val="00E8309A"/>
    <w:rsid w:val="00E83DD4"/>
    <w:rsid w:val="00E84429"/>
    <w:rsid w:val="00E85CE1"/>
    <w:rsid w:val="00E85F63"/>
    <w:rsid w:val="00E9034B"/>
    <w:rsid w:val="00E90A3F"/>
    <w:rsid w:val="00E91880"/>
    <w:rsid w:val="00E9243A"/>
    <w:rsid w:val="00E925F1"/>
    <w:rsid w:val="00E92B05"/>
    <w:rsid w:val="00E96E0A"/>
    <w:rsid w:val="00EA1292"/>
    <w:rsid w:val="00EA211C"/>
    <w:rsid w:val="00EA63EB"/>
    <w:rsid w:val="00EA6B04"/>
    <w:rsid w:val="00EA7B2F"/>
    <w:rsid w:val="00EA7FE3"/>
    <w:rsid w:val="00EB0D30"/>
    <w:rsid w:val="00EB1BD2"/>
    <w:rsid w:val="00EB2519"/>
    <w:rsid w:val="00EB3583"/>
    <w:rsid w:val="00EB456F"/>
    <w:rsid w:val="00EB50F2"/>
    <w:rsid w:val="00EB6B61"/>
    <w:rsid w:val="00EB787B"/>
    <w:rsid w:val="00EC0B8C"/>
    <w:rsid w:val="00EC2266"/>
    <w:rsid w:val="00EC576A"/>
    <w:rsid w:val="00EC5B95"/>
    <w:rsid w:val="00EC6FE0"/>
    <w:rsid w:val="00EC742B"/>
    <w:rsid w:val="00EC7FD9"/>
    <w:rsid w:val="00ED0E0B"/>
    <w:rsid w:val="00ED1812"/>
    <w:rsid w:val="00ED2E90"/>
    <w:rsid w:val="00ED3A69"/>
    <w:rsid w:val="00ED3D43"/>
    <w:rsid w:val="00ED3E84"/>
    <w:rsid w:val="00ED3EB7"/>
    <w:rsid w:val="00ED4168"/>
    <w:rsid w:val="00ED4684"/>
    <w:rsid w:val="00ED527A"/>
    <w:rsid w:val="00ED5368"/>
    <w:rsid w:val="00ED615C"/>
    <w:rsid w:val="00ED7A7C"/>
    <w:rsid w:val="00EE0337"/>
    <w:rsid w:val="00EE0B84"/>
    <w:rsid w:val="00EE0F92"/>
    <w:rsid w:val="00EE117C"/>
    <w:rsid w:val="00EE27EA"/>
    <w:rsid w:val="00EE2A7F"/>
    <w:rsid w:val="00EE38A8"/>
    <w:rsid w:val="00EE3F84"/>
    <w:rsid w:val="00EE4895"/>
    <w:rsid w:val="00EE5251"/>
    <w:rsid w:val="00EE5A24"/>
    <w:rsid w:val="00EE5C2B"/>
    <w:rsid w:val="00EE6515"/>
    <w:rsid w:val="00EF0749"/>
    <w:rsid w:val="00EF0D5A"/>
    <w:rsid w:val="00EF0F20"/>
    <w:rsid w:val="00EF1CF1"/>
    <w:rsid w:val="00EF2BCC"/>
    <w:rsid w:val="00EF2DDC"/>
    <w:rsid w:val="00EF33C6"/>
    <w:rsid w:val="00EF6410"/>
    <w:rsid w:val="00EF71D4"/>
    <w:rsid w:val="00EF7E18"/>
    <w:rsid w:val="00F000F8"/>
    <w:rsid w:val="00F008B5"/>
    <w:rsid w:val="00F00B1C"/>
    <w:rsid w:val="00F026FA"/>
    <w:rsid w:val="00F02BEE"/>
    <w:rsid w:val="00F03F65"/>
    <w:rsid w:val="00F04721"/>
    <w:rsid w:val="00F07CBD"/>
    <w:rsid w:val="00F1004E"/>
    <w:rsid w:val="00F111B3"/>
    <w:rsid w:val="00F14C68"/>
    <w:rsid w:val="00F21746"/>
    <w:rsid w:val="00F22C6F"/>
    <w:rsid w:val="00F24E4C"/>
    <w:rsid w:val="00F27DCF"/>
    <w:rsid w:val="00F31309"/>
    <w:rsid w:val="00F31503"/>
    <w:rsid w:val="00F316AA"/>
    <w:rsid w:val="00F31B7C"/>
    <w:rsid w:val="00F31E36"/>
    <w:rsid w:val="00F34015"/>
    <w:rsid w:val="00F34AF5"/>
    <w:rsid w:val="00F34DBA"/>
    <w:rsid w:val="00F34F69"/>
    <w:rsid w:val="00F35589"/>
    <w:rsid w:val="00F35F2A"/>
    <w:rsid w:val="00F367F8"/>
    <w:rsid w:val="00F36D4B"/>
    <w:rsid w:val="00F37C7A"/>
    <w:rsid w:val="00F42530"/>
    <w:rsid w:val="00F42910"/>
    <w:rsid w:val="00F42C0D"/>
    <w:rsid w:val="00F44FC7"/>
    <w:rsid w:val="00F4634A"/>
    <w:rsid w:val="00F50D5E"/>
    <w:rsid w:val="00F51CC5"/>
    <w:rsid w:val="00F52DAB"/>
    <w:rsid w:val="00F546A3"/>
    <w:rsid w:val="00F56264"/>
    <w:rsid w:val="00F56CCB"/>
    <w:rsid w:val="00F56E5C"/>
    <w:rsid w:val="00F5745E"/>
    <w:rsid w:val="00F600D0"/>
    <w:rsid w:val="00F637B8"/>
    <w:rsid w:val="00F70977"/>
    <w:rsid w:val="00F70DC5"/>
    <w:rsid w:val="00F71978"/>
    <w:rsid w:val="00F73EF2"/>
    <w:rsid w:val="00F751F2"/>
    <w:rsid w:val="00F7587A"/>
    <w:rsid w:val="00F75ED3"/>
    <w:rsid w:val="00F75FCB"/>
    <w:rsid w:val="00F80346"/>
    <w:rsid w:val="00F81C35"/>
    <w:rsid w:val="00F81F0F"/>
    <w:rsid w:val="00F83821"/>
    <w:rsid w:val="00F8384C"/>
    <w:rsid w:val="00F8391B"/>
    <w:rsid w:val="00F84437"/>
    <w:rsid w:val="00F86379"/>
    <w:rsid w:val="00F90415"/>
    <w:rsid w:val="00F91B2B"/>
    <w:rsid w:val="00F92A53"/>
    <w:rsid w:val="00F9300F"/>
    <w:rsid w:val="00F9477E"/>
    <w:rsid w:val="00F95A9C"/>
    <w:rsid w:val="00F96F7C"/>
    <w:rsid w:val="00F97A26"/>
    <w:rsid w:val="00FA3AFF"/>
    <w:rsid w:val="00FA662E"/>
    <w:rsid w:val="00FA6A72"/>
    <w:rsid w:val="00FA71EA"/>
    <w:rsid w:val="00FA7309"/>
    <w:rsid w:val="00FA7639"/>
    <w:rsid w:val="00FA76CA"/>
    <w:rsid w:val="00FB009A"/>
    <w:rsid w:val="00FB1B64"/>
    <w:rsid w:val="00FB33CB"/>
    <w:rsid w:val="00FB3B68"/>
    <w:rsid w:val="00FB5AA9"/>
    <w:rsid w:val="00FC04BB"/>
    <w:rsid w:val="00FC118B"/>
    <w:rsid w:val="00FC1759"/>
    <w:rsid w:val="00FC2EA5"/>
    <w:rsid w:val="00FC3325"/>
    <w:rsid w:val="00FC5FF0"/>
    <w:rsid w:val="00FD00F1"/>
    <w:rsid w:val="00FD1ED6"/>
    <w:rsid w:val="00FD5341"/>
    <w:rsid w:val="00FE1C08"/>
    <w:rsid w:val="00FE4A17"/>
    <w:rsid w:val="00FE5240"/>
    <w:rsid w:val="00FE54B0"/>
    <w:rsid w:val="00FE6784"/>
    <w:rsid w:val="00FE7704"/>
    <w:rsid w:val="00FF04AB"/>
    <w:rsid w:val="00FF0899"/>
    <w:rsid w:val="00FF31CC"/>
    <w:rsid w:val="00FF588A"/>
    <w:rsid w:val="00FF620F"/>
    <w:rsid w:val="00FF7080"/>
    <w:rsid w:val="00FF7646"/>
    <w:rsid w:val="017B4928"/>
    <w:rsid w:val="02064BC0"/>
    <w:rsid w:val="0219391B"/>
    <w:rsid w:val="023E0691"/>
    <w:rsid w:val="02517BD9"/>
    <w:rsid w:val="02D54A60"/>
    <w:rsid w:val="02EB7C1D"/>
    <w:rsid w:val="03FA51A1"/>
    <w:rsid w:val="06246EB8"/>
    <w:rsid w:val="068F20F0"/>
    <w:rsid w:val="06C86784"/>
    <w:rsid w:val="07755949"/>
    <w:rsid w:val="07F265C5"/>
    <w:rsid w:val="087C5878"/>
    <w:rsid w:val="0956105D"/>
    <w:rsid w:val="099957C9"/>
    <w:rsid w:val="0A133FBC"/>
    <w:rsid w:val="0A487FE4"/>
    <w:rsid w:val="0AC31874"/>
    <w:rsid w:val="0ACF5379"/>
    <w:rsid w:val="0B1E74EA"/>
    <w:rsid w:val="0B340998"/>
    <w:rsid w:val="0C4F52A9"/>
    <w:rsid w:val="0D196275"/>
    <w:rsid w:val="0D5C35DB"/>
    <w:rsid w:val="0D741810"/>
    <w:rsid w:val="0DB111A0"/>
    <w:rsid w:val="0DEA2E35"/>
    <w:rsid w:val="0DF327ED"/>
    <w:rsid w:val="0E3D50D3"/>
    <w:rsid w:val="0E722955"/>
    <w:rsid w:val="0F382451"/>
    <w:rsid w:val="10260CEB"/>
    <w:rsid w:val="103779C7"/>
    <w:rsid w:val="10540758"/>
    <w:rsid w:val="10852E47"/>
    <w:rsid w:val="10B42ACB"/>
    <w:rsid w:val="11256225"/>
    <w:rsid w:val="112F2783"/>
    <w:rsid w:val="11DB5F86"/>
    <w:rsid w:val="12A80057"/>
    <w:rsid w:val="12B66A63"/>
    <w:rsid w:val="135D6667"/>
    <w:rsid w:val="13D7037A"/>
    <w:rsid w:val="1407013C"/>
    <w:rsid w:val="14280D69"/>
    <w:rsid w:val="14BE6947"/>
    <w:rsid w:val="1638664C"/>
    <w:rsid w:val="18754270"/>
    <w:rsid w:val="187D470B"/>
    <w:rsid w:val="19724C49"/>
    <w:rsid w:val="19AD291B"/>
    <w:rsid w:val="1A221934"/>
    <w:rsid w:val="1A2F1056"/>
    <w:rsid w:val="1A7E18E3"/>
    <w:rsid w:val="1A823A2D"/>
    <w:rsid w:val="1AAB2212"/>
    <w:rsid w:val="1B1C26C2"/>
    <w:rsid w:val="1C8A1304"/>
    <w:rsid w:val="1C975A78"/>
    <w:rsid w:val="1D556319"/>
    <w:rsid w:val="1D6222D9"/>
    <w:rsid w:val="1D667935"/>
    <w:rsid w:val="1D7700CC"/>
    <w:rsid w:val="1E9C1CE8"/>
    <w:rsid w:val="1ECF4758"/>
    <w:rsid w:val="212A0B56"/>
    <w:rsid w:val="21B61C8B"/>
    <w:rsid w:val="22003D0F"/>
    <w:rsid w:val="22285BA6"/>
    <w:rsid w:val="22524F74"/>
    <w:rsid w:val="23483094"/>
    <w:rsid w:val="234912A4"/>
    <w:rsid w:val="235D5F51"/>
    <w:rsid w:val="23973725"/>
    <w:rsid w:val="23ED0F20"/>
    <w:rsid w:val="24731959"/>
    <w:rsid w:val="24E30A6D"/>
    <w:rsid w:val="24FC7C8B"/>
    <w:rsid w:val="254B4517"/>
    <w:rsid w:val="25941D06"/>
    <w:rsid w:val="26A50679"/>
    <w:rsid w:val="27486E67"/>
    <w:rsid w:val="27AE7916"/>
    <w:rsid w:val="283F065D"/>
    <w:rsid w:val="286166C9"/>
    <w:rsid w:val="28D25B0E"/>
    <w:rsid w:val="28F56623"/>
    <w:rsid w:val="2915461B"/>
    <w:rsid w:val="29661ACD"/>
    <w:rsid w:val="2A26499A"/>
    <w:rsid w:val="2AB14EC0"/>
    <w:rsid w:val="2B310C3F"/>
    <w:rsid w:val="2BA741B6"/>
    <w:rsid w:val="2CAD7880"/>
    <w:rsid w:val="2CB20A59"/>
    <w:rsid w:val="2D48079F"/>
    <w:rsid w:val="2D4F7051"/>
    <w:rsid w:val="2D6D4731"/>
    <w:rsid w:val="2E1668A5"/>
    <w:rsid w:val="2E242438"/>
    <w:rsid w:val="2E6D67CE"/>
    <w:rsid w:val="30285C33"/>
    <w:rsid w:val="30B31352"/>
    <w:rsid w:val="30E842F2"/>
    <w:rsid w:val="313D29AD"/>
    <w:rsid w:val="319941D6"/>
    <w:rsid w:val="31E00B31"/>
    <w:rsid w:val="327901E2"/>
    <w:rsid w:val="34336E3A"/>
    <w:rsid w:val="344A37D2"/>
    <w:rsid w:val="34562170"/>
    <w:rsid w:val="34DE517F"/>
    <w:rsid w:val="355F55D2"/>
    <w:rsid w:val="35657230"/>
    <w:rsid w:val="36B51708"/>
    <w:rsid w:val="36DE3B4A"/>
    <w:rsid w:val="36EC7261"/>
    <w:rsid w:val="374B5117"/>
    <w:rsid w:val="38223B87"/>
    <w:rsid w:val="39243911"/>
    <w:rsid w:val="392B277E"/>
    <w:rsid w:val="39F05733"/>
    <w:rsid w:val="3A0913E7"/>
    <w:rsid w:val="3A140417"/>
    <w:rsid w:val="3A332314"/>
    <w:rsid w:val="3AE320EF"/>
    <w:rsid w:val="3B720412"/>
    <w:rsid w:val="3BC902B3"/>
    <w:rsid w:val="3BFD61A4"/>
    <w:rsid w:val="3C1C33D5"/>
    <w:rsid w:val="3C2D11F2"/>
    <w:rsid w:val="3C3D0FB3"/>
    <w:rsid w:val="3C5B721C"/>
    <w:rsid w:val="3CFE59E6"/>
    <w:rsid w:val="3D7E789D"/>
    <w:rsid w:val="3E130CEA"/>
    <w:rsid w:val="3E3F707F"/>
    <w:rsid w:val="3E6C038A"/>
    <w:rsid w:val="3EB61572"/>
    <w:rsid w:val="3F531FEB"/>
    <w:rsid w:val="3F715B6B"/>
    <w:rsid w:val="3FC1174A"/>
    <w:rsid w:val="4003536E"/>
    <w:rsid w:val="40BE2262"/>
    <w:rsid w:val="40BF3B67"/>
    <w:rsid w:val="413915F3"/>
    <w:rsid w:val="4153125D"/>
    <w:rsid w:val="41854AF2"/>
    <w:rsid w:val="42220ED1"/>
    <w:rsid w:val="425D2F2F"/>
    <w:rsid w:val="434C450E"/>
    <w:rsid w:val="43684A9C"/>
    <w:rsid w:val="44042F2B"/>
    <w:rsid w:val="45A87E93"/>
    <w:rsid w:val="45F74B88"/>
    <w:rsid w:val="4653117F"/>
    <w:rsid w:val="465467EA"/>
    <w:rsid w:val="468131D1"/>
    <w:rsid w:val="468D055B"/>
    <w:rsid w:val="473B62D2"/>
    <w:rsid w:val="477F2B9C"/>
    <w:rsid w:val="47BE68A5"/>
    <w:rsid w:val="4908755C"/>
    <w:rsid w:val="495F7010"/>
    <w:rsid w:val="4A286EFE"/>
    <w:rsid w:val="4AC01FC0"/>
    <w:rsid w:val="4C3526BD"/>
    <w:rsid w:val="4D224C32"/>
    <w:rsid w:val="4DFC5B5F"/>
    <w:rsid w:val="4E88797F"/>
    <w:rsid w:val="4EC1526F"/>
    <w:rsid w:val="4F197806"/>
    <w:rsid w:val="50034457"/>
    <w:rsid w:val="503A10CE"/>
    <w:rsid w:val="50E21581"/>
    <w:rsid w:val="51555381"/>
    <w:rsid w:val="519052FA"/>
    <w:rsid w:val="51B71AC9"/>
    <w:rsid w:val="51D44696"/>
    <w:rsid w:val="51F14D50"/>
    <w:rsid w:val="534C437A"/>
    <w:rsid w:val="53642082"/>
    <w:rsid w:val="53A37EEB"/>
    <w:rsid w:val="54083C7B"/>
    <w:rsid w:val="544354AD"/>
    <w:rsid w:val="54D26CAE"/>
    <w:rsid w:val="54D90F91"/>
    <w:rsid w:val="550E785C"/>
    <w:rsid w:val="55990C3E"/>
    <w:rsid w:val="55D47C9D"/>
    <w:rsid w:val="55F10940"/>
    <w:rsid w:val="56415598"/>
    <w:rsid w:val="56FC4C37"/>
    <w:rsid w:val="5736509D"/>
    <w:rsid w:val="5748028F"/>
    <w:rsid w:val="57527D2E"/>
    <w:rsid w:val="575C3D77"/>
    <w:rsid w:val="57796F8C"/>
    <w:rsid w:val="578542D3"/>
    <w:rsid w:val="58490848"/>
    <w:rsid w:val="5864564B"/>
    <w:rsid w:val="589449EB"/>
    <w:rsid w:val="58B56A7D"/>
    <w:rsid w:val="59566E69"/>
    <w:rsid w:val="59A918B6"/>
    <w:rsid w:val="59FB47D8"/>
    <w:rsid w:val="5A54254F"/>
    <w:rsid w:val="5A586E4D"/>
    <w:rsid w:val="5B3D291F"/>
    <w:rsid w:val="5B5A700B"/>
    <w:rsid w:val="5B760CC7"/>
    <w:rsid w:val="5BD56E4A"/>
    <w:rsid w:val="5C0F6E81"/>
    <w:rsid w:val="5CE82C3C"/>
    <w:rsid w:val="5D2518F7"/>
    <w:rsid w:val="5D7907AA"/>
    <w:rsid w:val="5D7D558D"/>
    <w:rsid w:val="5DAE149B"/>
    <w:rsid w:val="5DE47982"/>
    <w:rsid w:val="5E6F1CDB"/>
    <w:rsid w:val="5E8234E3"/>
    <w:rsid w:val="5EF30E4D"/>
    <w:rsid w:val="5F00613C"/>
    <w:rsid w:val="600B2DFF"/>
    <w:rsid w:val="60521EB7"/>
    <w:rsid w:val="60A77B91"/>
    <w:rsid w:val="61356F73"/>
    <w:rsid w:val="61706407"/>
    <w:rsid w:val="619B478D"/>
    <w:rsid w:val="619D09A7"/>
    <w:rsid w:val="620F272C"/>
    <w:rsid w:val="637D2ACE"/>
    <w:rsid w:val="64070AD8"/>
    <w:rsid w:val="64641100"/>
    <w:rsid w:val="64755BD3"/>
    <w:rsid w:val="64937DF1"/>
    <w:rsid w:val="65660D3D"/>
    <w:rsid w:val="665123C8"/>
    <w:rsid w:val="66613ED9"/>
    <w:rsid w:val="66783EB2"/>
    <w:rsid w:val="66D21C53"/>
    <w:rsid w:val="67054857"/>
    <w:rsid w:val="675D1370"/>
    <w:rsid w:val="676F3921"/>
    <w:rsid w:val="678D6757"/>
    <w:rsid w:val="68320A3D"/>
    <w:rsid w:val="68D92D5C"/>
    <w:rsid w:val="6AB63790"/>
    <w:rsid w:val="6B416DAF"/>
    <w:rsid w:val="6B425641"/>
    <w:rsid w:val="6B467868"/>
    <w:rsid w:val="6BC67952"/>
    <w:rsid w:val="6BDD529D"/>
    <w:rsid w:val="6CD5662D"/>
    <w:rsid w:val="6CE869A8"/>
    <w:rsid w:val="6D1C0018"/>
    <w:rsid w:val="6E147FA2"/>
    <w:rsid w:val="6E1A4E8E"/>
    <w:rsid w:val="6EEA77C5"/>
    <w:rsid w:val="6EF462BC"/>
    <w:rsid w:val="6F165281"/>
    <w:rsid w:val="6F3E70CE"/>
    <w:rsid w:val="6F7860AD"/>
    <w:rsid w:val="6F974EFD"/>
    <w:rsid w:val="6FA22B3F"/>
    <w:rsid w:val="704F3C15"/>
    <w:rsid w:val="705B5E2E"/>
    <w:rsid w:val="70876E2C"/>
    <w:rsid w:val="709E503C"/>
    <w:rsid w:val="70FA0890"/>
    <w:rsid w:val="71291106"/>
    <w:rsid w:val="713F7E51"/>
    <w:rsid w:val="71412890"/>
    <w:rsid w:val="714A75E5"/>
    <w:rsid w:val="715269AB"/>
    <w:rsid w:val="71621078"/>
    <w:rsid w:val="71F922D0"/>
    <w:rsid w:val="72225E9C"/>
    <w:rsid w:val="724B3C9C"/>
    <w:rsid w:val="72862B1D"/>
    <w:rsid w:val="73081C5F"/>
    <w:rsid w:val="735853BD"/>
    <w:rsid w:val="73EA7936"/>
    <w:rsid w:val="74691328"/>
    <w:rsid w:val="749D096F"/>
    <w:rsid w:val="74CA2A84"/>
    <w:rsid w:val="752C6514"/>
    <w:rsid w:val="754537D9"/>
    <w:rsid w:val="75C106AB"/>
    <w:rsid w:val="75E257FE"/>
    <w:rsid w:val="76241F5B"/>
    <w:rsid w:val="765B6442"/>
    <w:rsid w:val="76A06E31"/>
    <w:rsid w:val="76AE0A6C"/>
    <w:rsid w:val="76C35BB4"/>
    <w:rsid w:val="771E5BC9"/>
    <w:rsid w:val="77340A69"/>
    <w:rsid w:val="783928A7"/>
    <w:rsid w:val="786C3D5A"/>
    <w:rsid w:val="78B16ADE"/>
    <w:rsid w:val="78FB4F14"/>
    <w:rsid w:val="7977277F"/>
    <w:rsid w:val="7A583B6E"/>
    <w:rsid w:val="7AB93599"/>
    <w:rsid w:val="7B152D56"/>
    <w:rsid w:val="7B6158B0"/>
    <w:rsid w:val="7BDB529B"/>
    <w:rsid w:val="7C237A03"/>
    <w:rsid w:val="7C5B0F84"/>
    <w:rsid w:val="7CF437BE"/>
    <w:rsid w:val="7D447A02"/>
    <w:rsid w:val="7DE44235"/>
    <w:rsid w:val="7E3554FD"/>
    <w:rsid w:val="7EC661B6"/>
    <w:rsid w:val="7ECD3C40"/>
    <w:rsid w:val="7ED61F20"/>
    <w:rsid w:val="7F3A536D"/>
    <w:rsid w:val="7F53558B"/>
    <w:rsid w:val="7FC75484"/>
    <w:rsid w:val="7FFC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2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1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0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50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5"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rFonts w:ascii="Calibri" w:hAnsi="Calibri"/>
      <w:szCs w:val="22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annotation text"/>
    <w:basedOn w:val="1"/>
    <w:link w:val="47"/>
    <w:qFormat/>
    <w:uiPriority w:val="0"/>
    <w:pPr>
      <w:jc w:val="left"/>
    </w:pPr>
  </w:style>
  <w:style w:type="paragraph" w:styleId="14">
    <w:name w:val="List Bullet 3"/>
    <w:basedOn w:val="1"/>
    <w:qFormat/>
    <w:uiPriority w:val="0"/>
    <w:pPr>
      <w:numPr>
        <w:ilvl w:val="0"/>
        <w:numId w:val="2"/>
      </w:numPr>
      <w:tabs>
        <w:tab w:val="left" w:pos="0"/>
      </w:tabs>
      <w:spacing w:line="360" w:lineRule="auto"/>
    </w:pPr>
    <w:rPr>
      <w:kern w:val="0"/>
    </w:rPr>
  </w:style>
  <w:style w:type="paragraph" w:styleId="15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rFonts w:ascii="Calibri" w:hAnsi="Calibri"/>
      <w:szCs w:val="22"/>
    </w:rPr>
  </w:style>
  <w:style w:type="paragraph" w:styleId="16">
    <w:name w:val="toc 3"/>
    <w:basedOn w:val="1"/>
    <w:next w:val="1"/>
    <w:qFormat/>
    <w:uiPriority w:val="39"/>
    <w:pPr>
      <w:ind w:left="840" w:leftChars="400"/>
    </w:pPr>
  </w:style>
  <w:style w:type="paragraph" w:styleId="17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rFonts w:ascii="Calibri" w:hAnsi="Calibri"/>
      <w:szCs w:val="22"/>
    </w:rPr>
  </w:style>
  <w:style w:type="paragraph" w:styleId="18">
    <w:name w:val="Balloon Text"/>
    <w:basedOn w:val="1"/>
    <w:link w:val="44"/>
    <w:qFormat/>
    <w:uiPriority w:val="0"/>
    <w:pPr>
      <w:spacing w:line="240" w:lineRule="auto"/>
    </w:pPr>
    <w:rPr>
      <w:sz w:val="18"/>
      <w:szCs w:val="18"/>
    </w:rPr>
  </w:style>
  <w:style w:type="paragraph" w:styleId="19">
    <w:name w:val="footer"/>
    <w:basedOn w:val="1"/>
    <w:link w:val="49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20">
    <w:name w:val="header"/>
    <w:basedOn w:val="1"/>
    <w:link w:val="4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1">
    <w:name w:val="toc 1"/>
    <w:basedOn w:val="1"/>
    <w:next w:val="1"/>
    <w:link w:val="55"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spacing w:line="240" w:lineRule="auto"/>
      <w:ind w:left="1260" w:leftChars="600"/>
    </w:pPr>
    <w:rPr>
      <w:rFonts w:ascii="Calibri" w:hAnsi="Calibri"/>
      <w:szCs w:val="22"/>
    </w:rPr>
  </w:style>
  <w:style w:type="paragraph" w:styleId="23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rFonts w:ascii="Calibri" w:hAnsi="Calibri"/>
      <w:szCs w:val="22"/>
    </w:rPr>
  </w:style>
  <w:style w:type="paragraph" w:styleId="24">
    <w:name w:val="toc 2"/>
    <w:basedOn w:val="1"/>
    <w:next w:val="1"/>
    <w:qFormat/>
    <w:uiPriority w:val="39"/>
    <w:pPr>
      <w:ind w:left="420" w:leftChars="200"/>
    </w:pPr>
  </w:style>
  <w:style w:type="paragraph" w:styleId="25">
    <w:name w:val="toc 9"/>
    <w:basedOn w:val="1"/>
    <w:next w:val="1"/>
    <w:unhideWhenUsed/>
    <w:qFormat/>
    <w:uiPriority w:val="39"/>
    <w:pPr>
      <w:spacing w:line="240" w:lineRule="auto"/>
      <w:ind w:left="3360" w:leftChars="1600"/>
    </w:pPr>
    <w:rPr>
      <w:rFonts w:ascii="Calibri" w:hAnsi="Calibri"/>
      <w:szCs w:val="22"/>
    </w:rPr>
  </w:style>
  <w:style w:type="paragraph" w:styleId="26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7">
    <w:name w:val="Title"/>
    <w:basedOn w:val="1"/>
    <w:link w:val="46"/>
    <w:qFormat/>
    <w:uiPriority w:val="0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28">
    <w:name w:val="annotation subject"/>
    <w:basedOn w:val="13"/>
    <w:next w:val="13"/>
    <w:link w:val="43"/>
    <w:qFormat/>
    <w:uiPriority w:val="0"/>
    <w:rPr>
      <w:b/>
      <w:bCs/>
    </w:rPr>
  </w:style>
  <w:style w:type="table" w:styleId="30">
    <w:name w:val="Table Grid"/>
    <w:basedOn w:val="29"/>
    <w:qFormat/>
    <w:uiPriority w:val="0"/>
    <w:pPr>
      <w:widowControl w:val="0"/>
      <w:spacing w:line="30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Light Grid Accent 4"/>
    <w:basedOn w:val="29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1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</w:style>
  <w:style w:type="table" w:styleId="32">
    <w:name w:val="Medium Grid 2 Accent 5"/>
    <w:basedOn w:val="29"/>
    <w:qFormat/>
    <w:uiPriority w:val="68"/>
    <w:rPr>
      <w:rFonts w:ascii="Cambria" w:hAnsi="Cambria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styleId="34">
    <w:name w:val="Strong"/>
    <w:qFormat/>
    <w:uiPriority w:val="22"/>
    <w:rPr>
      <w:b/>
      <w:bCs/>
    </w:rPr>
  </w:style>
  <w:style w:type="character" w:styleId="35">
    <w:name w:val="page number"/>
    <w:basedOn w:val="33"/>
    <w:qFormat/>
    <w:uiPriority w:val="0"/>
  </w:style>
  <w:style w:type="character" w:styleId="36">
    <w:name w:val="FollowedHyperlink"/>
    <w:basedOn w:val="33"/>
    <w:qFormat/>
    <w:uiPriority w:val="0"/>
    <w:rPr>
      <w:color w:val="954F72" w:themeColor="followedHyperlink"/>
      <w:u w:val="single"/>
    </w:rPr>
  </w:style>
  <w:style w:type="character" w:styleId="37">
    <w:name w:val="Hyperlink"/>
    <w:qFormat/>
    <w:uiPriority w:val="99"/>
    <w:rPr>
      <w:color w:val="0000FF"/>
      <w:u w:val="single"/>
    </w:rPr>
  </w:style>
  <w:style w:type="character" w:styleId="38">
    <w:name w:val="annotation reference"/>
    <w:qFormat/>
    <w:uiPriority w:val="0"/>
    <w:rPr>
      <w:sz w:val="21"/>
      <w:szCs w:val="21"/>
    </w:rPr>
  </w:style>
  <w:style w:type="character" w:customStyle="1" w:styleId="39">
    <w:name w:val="red2"/>
    <w:basedOn w:val="33"/>
    <w:qFormat/>
    <w:uiPriority w:val="0"/>
  </w:style>
  <w:style w:type="character" w:customStyle="1" w:styleId="40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</w:rPr>
  </w:style>
  <w:style w:type="character" w:customStyle="1" w:styleId="41">
    <w:name w:val="标题 3 Char"/>
    <w:link w:val="4"/>
    <w:qFormat/>
    <w:uiPriority w:val="0"/>
    <w:rPr>
      <w:b/>
      <w:bCs/>
      <w:kern w:val="2"/>
      <w:sz w:val="32"/>
      <w:szCs w:val="32"/>
    </w:rPr>
  </w:style>
  <w:style w:type="character" w:customStyle="1" w:styleId="42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43">
    <w:name w:val="批注主题 Char"/>
    <w:link w:val="28"/>
    <w:qFormat/>
    <w:uiPriority w:val="0"/>
    <w:rPr>
      <w:b/>
      <w:bCs/>
      <w:kern w:val="2"/>
      <w:sz w:val="21"/>
      <w:szCs w:val="24"/>
    </w:rPr>
  </w:style>
  <w:style w:type="character" w:customStyle="1" w:styleId="44">
    <w:name w:val="批注框文本 Char"/>
    <w:link w:val="18"/>
    <w:qFormat/>
    <w:uiPriority w:val="0"/>
    <w:rPr>
      <w:kern w:val="2"/>
      <w:sz w:val="18"/>
      <w:szCs w:val="18"/>
    </w:rPr>
  </w:style>
  <w:style w:type="character" w:customStyle="1" w:styleId="45">
    <w:name w:val="标题 6 Char"/>
    <w:link w:val="7"/>
    <w:qFormat/>
    <w:uiPriority w:val="9"/>
    <w:rPr>
      <w:rFonts w:ascii="Arial" w:hAnsi="Arial" w:eastAsia="黑体"/>
      <w:b/>
      <w:bCs/>
      <w:kern w:val="2"/>
      <w:sz w:val="24"/>
      <w:szCs w:val="24"/>
    </w:rPr>
  </w:style>
  <w:style w:type="character" w:customStyle="1" w:styleId="46">
    <w:name w:val="标题 Char"/>
    <w:link w:val="27"/>
    <w:qFormat/>
    <w:uiPriority w:val="0"/>
    <w:rPr>
      <w:rFonts w:ascii="Arial" w:hAnsi="Arial" w:cs="Arial"/>
      <w:b/>
      <w:bCs/>
      <w:sz w:val="32"/>
      <w:szCs w:val="32"/>
    </w:rPr>
  </w:style>
  <w:style w:type="character" w:customStyle="1" w:styleId="47">
    <w:name w:val="批注文字 Char"/>
    <w:link w:val="13"/>
    <w:qFormat/>
    <w:uiPriority w:val="0"/>
    <w:rPr>
      <w:kern w:val="2"/>
      <w:sz w:val="21"/>
      <w:szCs w:val="24"/>
    </w:rPr>
  </w:style>
  <w:style w:type="character" w:customStyle="1" w:styleId="48">
    <w:name w:val="页眉 Char"/>
    <w:link w:val="20"/>
    <w:qFormat/>
    <w:uiPriority w:val="99"/>
    <w:rPr>
      <w:kern w:val="2"/>
      <w:sz w:val="18"/>
      <w:szCs w:val="18"/>
    </w:rPr>
  </w:style>
  <w:style w:type="character" w:customStyle="1" w:styleId="49">
    <w:name w:val="页脚 Char"/>
    <w:link w:val="19"/>
    <w:qFormat/>
    <w:uiPriority w:val="99"/>
    <w:rPr>
      <w:kern w:val="2"/>
      <w:sz w:val="18"/>
      <w:szCs w:val="18"/>
    </w:rPr>
  </w:style>
  <w:style w:type="character" w:customStyle="1" w:styleId="50">
    <w:name w:val="标题 5 Char"/>
    <w:link w:val="6"/>
    <w:qFormat/>
    <w:uiPriority w:val="9"/>
    <w:rPr>
      <w:b/>
      <w:bCs/>
      <w:kern w:val="2"/>
      <w:sz w:val="28"/>
      <w:szCs w:val="28"/>
    </w:rPr>
  </w:style>
  <w:style w:type="character" w:customStyle="1" w:styleId="51">
    <w:name w:val="标题 1 Char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default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53">
    <w:name w:val="List Paragraph"/>
    <w:basedOn w:val="1"/>
    <w:qFormat/>
    <w:uiPriority w:val="34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54">
    <w:name w:val="封面"/>
    <w:qFormat/>
    <w:uiPriority w:val="0"/>
    <w:pPr>
      <w:widowControl w:val="0"/>
      <w:spacing w:line="412" w:lineRule="atLeast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55">
    <w:name w:val="目录 1 Char"/>
    <w:link w:val="21"/>
    <w:uiPriority w:val="39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9" Type="http://schemas.openxmlformats.org/officeDocument/2006/relationships/fontTable" Target="fontTable.xml"/><Relationship Id="rId128" Type="http://schemas.microsoft.com/office/2006/relationships/keyMapCustomizations" Target="customizations.xml"/><Relationship Id="rId127" Type="http://schemas.openxmlformats.org/officeDocument/2006/relationships/customXml" Target="../customXml/item2.xml"/><Relationship Id="rId126" Type="http://schemas.openxmlformats.org/officeDocument/2006/relationships/numbering" Target="numbering.xml"/><Relationship Id="rId125" Type="http://schemas.openxmlformats.org/officeDocument/2006/relationships/customXml" Target="../customXml/item1.xml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2C9024-5E6D-49EF-8BE9-0D0D9388C7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乐商软件</Company>
  <Pages>1</Pages>
  <Words>1005</Words>
  <Characters>5735</Characters>
  <Lines>47</Lines>
  <Paragraphs>13</Paragraphs>
  <TotalTime>3</TotalTime>
  <ScaleCrop>false</ScaleCrop>
  <LinksUpToDate>false</LinksUpToDate>
  <CharactersWithSpaces>6727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2019-08-02T08:14:00Z</dcterms:created>
  <dc:creator>lms</dc:creator>
  <cp:lastModifiedBy>Administrator</cp:lastModifiedBy>
  <dcterms:modified xsi:type="dcterms:W3CDTF">2021-03-12T03:04:54Z</dcterms:modified>
  <dc:title>iEmall电子商城单点标准版用户手册</dc:title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8888A9269EAF43CC80F563E644CD24B4</vt:lpwstr>
  </property>
</Properties>
</file>